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30" w:rsidRDefault="0076332A" w:rsidP="00404030">
      <w:pPr>
        <w:pStyle w:val="Caption"/>
        <w:rPr>
          <w:spacing w:val="30"/>
          <w:sz w:val="28"/>
        </w:rPr>
      </w:pPr>
      <w:r>
        <w:rPr>
          <w:noProof/>
          <w:lang w:val="en-US" w:eastAsia="en-US"/>
        </w:rPr>
        <w:drawing>
          <wp:anchor distT="0" distB="0" distL="114300" distR="114300" simplePos="0" relativeHeight="251661312" behindDoc="1" locked="0" layoutInCell="1" allowOverlap="1">
            <wp:simplePos x="0" y="0"/>
            <wp:positionH relativeFrom="column">
              <wp:posOffset>2059</wp:posOffset>
            </wp:positionH>
            <wp:positionV relativeFrom="paragraph">
              <wp:posOffset>79804</wp:posOffset>
            </wp:positionV>
            <wp:extent cx="5486400" cy="7760043"/>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6"/>
                    <a:stretch>
                      <a:fillRect/>
                    </a:stretch>
                  </pic:blipFill>
                  <pic:spPr>
                    <a:xfrm>
                      <a:off x="0" y="0"/>
                      <a:ext cx="5486400" cy="7760043"/>
                    </a:xfrm>
                    <a:prstGeom prst="rect">
                      <a:avLst/>
                    </a:prstGeom>
                  </pic:spPr>
                </pic:pic>
              </a:graphicData>
            </a:graphic>
          </wp:anchor>
        </w:drawing>
      </w:r>
      <w:r w:rsidR="00404030">
        <w:rPr>
          <w:noProof/>
          <w:lang w:val="en-US" w:eastAsia="en-US"/>
        </w:rPr>
        <w:drawing>
          <wp:anchor distT="0" distB="0" distL="114300" distR="114300" simplePos="0" relativeHeight="251660288" behindDoc="0" locked="0" layoutInCell="1" allowOverlap="1">
            <wp:simplePos x="0" y="0"/>
            <wp:positionH relativeFrom="column">
              <wp:posOffset>2597150</wp:posOffset>
            </wp:positionH>
            <wp:positionV relativeFrom="paragraph">
              <wp:posOffset>-266700</wp:posOffset>
            </wp:positionV>
            <wp:extent cx="476250" cy="571500"/>
            <wp:effectExtent l="19050" t="0" r="0" b="0"/>
            <wp:wrapNone/>
            <wp:docPr id="2" name="Picture 1" descr="sigla bashkia cerrik me be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bashkia cerrik me bedena"/>
                    <pic:cNvPicPr>
                      <a:picLocks noChangeAspect="1" noChangeArrowheads="1"/>
                    </pic:cNvPicPr>
                  </pic:nvPicPr>
                  <pic:blipFill>
                    <a:blip r:embed="rId7" cstate="print">
                      <a:lum bright="10000"/>
                    </a:blip>
                    <a:srcRect/>
                    <a:stretch>
                      <a:fillRect/>
                    </a:stretch>
                  </pic:blipFill>
                  <pic:spPr bwMode="auto">
                    <a:xfrm>
                      <a:off x="0" y="0"/>
                      <a:ext cx="476250" cy="571500"/>
                    </a:xfrm>
                    <a:prstGeom prst="rect">
                      <a:avLst/>
                    </a:prstGeom>
                    <a:noFill/>
                  </pic:spPr>
                </pic:pic>
              </a:graphicData>
            </a:graphic>
          </wp:anchor>
        </w:drawing>
      </w:r>
    </w:p>
    <w:p w:rsidR="00404030" w:rsidRDefault="00404030" w:rsidP="00404030">
      <w:pPr>
        <w:pStyle w:val="Caption"/>
        <w:spacing w:before="0" w:after="0"/>
        <w:jc w:val="center"/>
        <w:rPr>
          <w:rFonts w:ascii="Palatino Linotype" w:hAnsi="Palatino Linotype"/>
          <w:spacing w:val="30"/>
          <w:szCs w:val="24"/>
        </w:rPr>
      </w:pPr>
      <w:r>
        <w:rPr>
          <w:rFonts w:ascii="Palatino Linotype" w:hAnsi="Palatino Linotype"/>
          <w:spacing w:val="30"/>
          <w:szCs w:val="24"/>
        </w:rPr>
        <w:t>REPUBLIKA E SHQIPËRISË</w:t>
      </w:r>
    </w:p>
    <w:p w:rsidR="00404030" w:rsidRDefault="00404030" w:rsidP="00404030">
      <w:pPr>
        <w:pStyle w:val="Heading1"/>
        <w:rPr>
          <w:rFonts w:ascii="Palatino Linotype" w:hAnsi="Palatino Linotype"/>
          <w:b w:val="0"/>
          <w:spacing w:val="30"/>
        </w:rPr>
      </w:pPr>
      <w:r>
        <w:rPr>
          <w:rFonts w:ascii="Palatino Linotype" w:hAnsi="Palatino Linotype"/>
          <w:spacing w:val="30"/>
        </w:rPr>
        <w:t xml:space="preserve">      BASHKIA CERRIK</w:t>
      </w:r>
    </w:p>
    <w:p w:rsidR="00404030" w:rsidRDefault="00404030" w:rsidP="00404030">
      <w:pPr>
        <w:pBdr>
          <w:bottom w:val="single" w:sz="12" w:space="1" w:color="auto"/>
        </w:pBdr>
        <w:jc w:val="center"/>
        <w:rPr>
          <w:rFonts w:ascii="Palatino Linotype" w:hAnsi="Palatino Linotype"/>
          <w:b/>
          <w:sz w:val="12"/>
          <w:szCs w:val="12"/>
        </w:rPr>
      </w:pPr>
      <w:r>
        <w:rPr>
          <w:rFonts w:ascii="Palatino Linotype" w:hAnsi="Palatino Linotype"/>
          <w:b/>
          <w:spacing w:val="30"/>
          <w:sz w:val="12"/>
          <w:szCs w:val="12"/>
        </w:rPr>
        <w:t>(Zyra e KryetaritBashkisë–  tel. 0581  222 63 – fax 0581  223 66)</w:t>
      </w:r>
    </w:p>
    <w:p w:rsidR="00404030" w:rsidRDefault="00404030" w:rsidP="00404030">
      <w:pPr>
        <w:tabs>
          <w:tab w:val="left" w:pos="0"/>
        </w:tabs>
        <w:jc w:val="center"/>
        <w:rPr>
          <w:rFonts w:ascii="Palatino Linotype" w:hAnsi="Palatino Linotype"/>
          <w:b/>
        </w:rPr>
      </w:pPr>
      <w:r>
        <w:rPr>
          <w:rFonts w:ascii="Palatino Linotype" w:hAnsi="Palatino Linotype"/>
        </w:rPr>
        <w:t>Nr______ Prot.</w:t>
      </w:r>
      <w:r>
        <w:rPr>
          <w:rFonts w:ascii="Palatino Linotype" w:hAnsi="Palatino Linotype"/>
        </w:rPr>
        <w:tab/>
      </w:r>
      <w:r>
        <w:rPr>
          <w:rFonts w:ascii="Palatino Linotype" w:hAnsi="Palatino Linotype"/>
        </w:rPr>
        <w:tab/>
      </w:r>
      <w:r>
        <w:rPr>
          <w:rFonts w:ascii="Palatino Linotype" w:hAnsi="Palatino Linotype"/>
        </w:rPr>
        <w:tab/>
        <w:t xml:space="preserve">Cerrik me </w:t>
      </w:r>
      <w:r w:rsidR="00074BF3">
        <w:rPr>
          <w:rFonts w:ascii="Palatino Linotype" w:hAnsi="Palatino Linotype"/>
        </w:rPr>
        <w:t>09</w:t>
      </w:r>
      <w:bookmarkStart w:id="0" w:name="_GoBack"/>
      <w:bookmarkEnd w:id="0"/>
      <w:r>
        <w:rPr>
          <w:rFonts w:ascii="Palatino Linotype" w:hAnsi="Palatino Linotype"/>
        </w:rPr>
        <w:t>.</w:t>
      </w:r>
      <w:r w:rsidR="001A5EEA">
        <w:rPr>
          <w:rFonts w:ascii="Palatino Linotype" w:hAnsi="Palatino Linotype"/>
        </w:rPr>
        <w:t>03</w:t>
      </w:r>
      <w:r>
        <w:rPr>
          <w:rFonts w:ascii="Palatino Linotype" w:hAnsi="Palatino Linotype"/>
        </w:rPr>
        <w:t>.201</w:t>
      </w:r>
      <w:r w:rsidR="001A5EEA">
        <w:rPr>
          <w:rFonts w:ascii="Palatino Linotype" w:hAnsi="Palatino Linotype"/>
        </w:rPr>
        <w:t>6</w:t>
      </w:r>
    </w:p>
    <w:p w:rsidR="00837A0C" w:rsidRDefault="00837A0C" w:rsidP="00581451">
      <w:pPr>
        <w:rPr>
          <w:rFonts w:ascii="Palatino Linotype" w:hAnsi="Palatino Linotype"/>
          <w:b/>
          <w:sz w:val="22"/>
          <w:szCs w:val="22"/>
        </w:rPr>
      </w:pPr>
    </w:p>
    <w:p w:rsidR="008E4703" w:rsidRPr="001C71BD" w:rsidRDefault="008E4703" w:rsidP="00581451">
      <w:pPr>
        <w:rPr>
          <w:rFonts w:ascii="Palatino Linotype" w:hAnsi="Palatino Linotype"/>
          <w:sz w:val="22"/>
          <w:szCs w:val="22"/>
          <w:lang w:val="it-IT"/>
        </w:rPr>
      </w:pPr>
      <w:r w:rsidRPr="001C71BD">
        <w:rPr>
          <w:rFonts w:ascii="Palatino Linotype" w:hAnsi="Palatino Linotype"/>
          <w:b/>
          <w:sz w:val="22"/>
          <w:szCs w:val="22"/>
          <w:lang w:val="it-IT"/>
        </w:rPr>
        <w:t xml:space="preserve">Shtojca 15  </w:t>
      </w:r>
      <w:r w:rsidRPr="001C71BD">
        <w:rPr>
          <w:rFonts w:ascii="Palatino Linotype" w:hAnsi="Palatino Linotype"/>
          <w:b/>
          <w:sz w:val="22"/>
          <w:szCs w:val="22"/>
          <w:lang w:val="it-IT"/>
        </w:rPr>
        <w:tab/>
      </w:r>
      <w:r w:rsidRPr="001C71BD">
        <w:rPr>
          <w:rFonts w:ascii="Palatino Linotype" w:hAnsi="Palatino Linotype"/>
          <w:b/>
          <w:sz w:val="22"/>
          <w:szCs w:val="22"/>
          <w:lang w:val="it-IT"/>
        </w:rPr>
        <w:tab/>
      </w:r>
      <w:r w:rsidRPr="001C71BD">
        <w:rPr>
          <w:rFonts w:ascii="Palatino Linotype" w:hAnsi="Palatino Linotype"/>
          <w:b/>
          <w:sz w:val="22"/>
          <w:szCs w:val="22"/>
          <w:lang w:val="it-IT"/>
        </w:rPr>
        <w:tab/>
      </w:r>
    </w:p>
    <w:p w:rsidR="008E4703" w:rsidRPr="00581451" w:rsidRDefault="008E4703" w:rsidP="00581451">
      <w:pPr>
        <w:pStyle w:val="NormalWeb"/>
        <w:spacing w:before="0" w:beforeAutospacing="0" w:after="0" w:afterAutospacing="0"/>
        <w:ind w:left="1440" w:firstLine="720"/>
        <w:rPr>
          <w:rFonts w:ascii="Palatino Linotype" w:hAnsi="Palatino Linotype"/>
          <w:b/>
          <w:bCs/>
          <w:sz w:val="22"/>
          <w:szCs w:val="22"/>
        </w:rPr>
      </w:pPr>
      <w:r w:rsidRPr="00581451">
        <w:rPr>
          <w:rFonts w:ascii="Palatino Linotype" w:hAnsi="Palatino Linotype"/>
          <w:b/>
          <w:bCs/>
          <w:sz w:val="22"/>
          <w:szCs w:val="22"/>
        </w:rPr>
        <w:t xml:space="preserve">      FORMULARI I NJOFTIMIT TE  FITUESIT </w:t>
      </w:r>
    </w:p>
    <w:p w:rsidR="008E4703" w:rsidRPr="00581451" w:rsidRDefault="008E4703" w:rsidP="00581451">
      <w:pPr>
        <w:pStyle w:val="NormalWeb"/>
        <w:spacing w:before="0" w:beforeAutospacing="0" w:after="0" w:afterAutospacing="0"/>
        <w:ind w:left="1440" w:firstLine="720"/>
        <w:rPr>
          <w:rFonts w:ascii="Palatino Linotype" w:hAnsi="Palatino Linotype"/>
          <w:b/>
          <w:bCs/>
          <w:sz w:val="22"/>
          <w:szCs w:val="22"/>
        </w:rPr>
      </w:pPr>
    </w:p>
    <w:p w:rsidR="008E4703" w:rsidRPr="001A5EEA" w:rsidRDefault="008E4703" w:rsidP="000467AB">
      <w:pPr>
        <w:pStyle w:val="NormalWeb"/>
        <w:spacing w:before="0" w:beforeAutospacing="0" w:after="0" w:afterAutospacing="0"/>
        <w:jc w:val="both"/>
        <w:rPr>
          <w:rFonts w:ascii="Palatino Linotype" w:hAnsi="Palatino Linotype"/>
          <w:bCs/>
          <w:lang w:val="de-DE"/>
        </w:rPr>
      </w:pPr>
      <w:r w:rsidRPr="001A5EEA">
        <w:rPr>
          <w:rFonts w:ascii="Palatino Linotype" w:hAnsi="Palatino Linotype"/>
          <w:bCs/>
          <w:lang w:val="de-DE"/>
        </w:rPr>
        <w:t>Për: [</w:t>
      </w:r>
      <w:r w:rsidR="000467AB" w:rsidRPr="001A5EEA">
        <w:rPr>
          <w:rFonts w:ascii="Palatino Linotype" w:hAnsi="Palatino Linotype"/>
          <w:bCs/>
          <w:lang w:val="de-DE"/>
        </w:rPr>
        <w:t>Beladi</w:t>
      </w:r>
      <w:r w:rsidRPr="001A5EEA">
        <w:rPr>
          <w:rFonts w:ascii="Palatino Linotype" w:hAnsi="Palatino Linotype"/>
          <w:bCs/>
          <w:lang w:val="de-DE"/>
        </w:rPr>
        <w:t xml:space="preserve"> sh.p.k.]</w:t>
      </w:r>
    </w:p>
    <w:p w:rsidR="008E4703" w:rsidRPr="001A5EEA" w:rsidRDefault="008E4703" w:rsidP="000467AB">
      <w:pPr>
        <w:pStyle w:val="NormalWeb"/>
        <w:spacing w:before="0" w:beforeAutospacing="0" w:after="0" w:afterAutospacing="0"/>
        <w:jc w:val="both"/>
        <w:rPr>
          <w:rFonts w:ascii="Palatino Linotype" w:hAnsi="Palatino Linotype"/>
        </w:rPr>
      </w:pPr>
      <w:r w:rsidRPr="001A5EEA">
        <w:rPr>
          <w:rFonts w:ascii="Palatino Linotype" w:hAnsi="Palatino Linotype"/>
          <w:bCs/>
        </w:rPr>
        <w:t xml:space="preserve">Procedura e prokurimit: </w:t>
      </w:r>
      <w:r w:rsidR="005C633B" w:rsidRPr="001A5EEA">
        <w:rPr>
          <w:rFonts w:ascii="Palatino Linotype" w:hAnsi="Palatino Linotype"/>
          <w:bCs/>
        </w:rPr>
        <w:t>Kerkese per propozim</w:t>
      </w:r>
    </w:p>
    <w:p w:rsidR="008E4703" w:rsidRPr="001A5EEA" w:rsidRDefault="008E4703" w:rsidP="000467AB">
      <w:pPr>
        <w:jc w:val="both"/>
        <w:rPr>
          <w:rFonts w:ascii="Palatino Linotype" w:hAnsi="Palatino Linotype"/>
          <w:i/>
          <w:lang w:val="sq-AL"/>
        </w:rPr>
      </w:pPr>
      <w:r w:rsidRPr="001A5EEA">
        <w:rPr>
          <w:rFonts w:ascii="Palatino Linotype" w:hAnsi="Palatino Linotype"/>
          <w:lang w:val="sq-AL"/>
        </w:rPr>
        <w:t xml:space="preserve">Përshkrim i shkurtër i kontratës: </w:t>
      </w:r>
      <w:r w:rsidR="001A5EEA" w:rsidRPr="001A5EEA">
        <w:rPr>
          <w:rFonts w:ascii="Palatino Linotype" w:hAnsi="Palatino Linotype"/>
          <w:lang w:val="it-IT"/>
        </w:rPr>
        <w:t>Ndertim i linjes se ndriçimit rrugor faza II, fshati Malasenj (Rikonstruksion ne rruge)</w:t>
      </w:r>
      <w:r w:rsidR="005C633B" w:rsidRPr="001A5EEA">
        <w:rPr>
          <w:rFonts w:ascii="Palatino Linotype" w:hAnsi="Palatino Linotype"/>
          <w:bCs/>
          <w:i/>
          <w:iCs/>
          <w:lang w:val="sq-AL"/>
        </w:rPr>
        <w:t xml:space="preserve"> me vlere </w:t>
      </w:r>
      <w:r w:rsidR="001A5EEA">
        <w:rPr>
          <w:sz w:val="23"/>
          <w:szCs w:val="23"/>
          <w:lang w:val="da-DK"/>
        </w:rPr>
        <w:t>1632307</w:t>
      </w:r>
      <w:r w:rsidR="001A5EEA" w:rsidRPr="001206F7">
        <w:rPr>
          <w:lang w:val="it-IT"/>
        </w:rPr>
        <w:t xml:space="preserve"> (</w:t>
      </w:r>
      <w:r w:rsidR="001A5EEA">
        <w:rPr>
          <w:lang w:val="it-IT"/>
        </w:rPr>
        <w:t>nje milion e gjashteqind e tridhjete e dy mije e treqind e shtate)</w:t>
      </w:r>
      <w:r w:rsidR="001A5EEA" w:rsidRPr="001206F7">
        <w:rPr>
          <w:lang w:val="it-IT"/>
        </w:rPr>
        <w:t xml:space="preserve"> leke pa tvsh</w:t>
      </w:r>
      <w:r w:rsidR="001A5EEA">
        <w:rPr>
          <w:sz w:val="23"/>
          <w:szCs w:val="23"/>
          <w:lang w:val="it-IT"/>
        </w:rPr>
        <w:t xml:space="preserve"> Me fonde ne masen 50% per vitin 2016 nga bashkia Cerrik e pjesa tjeter nga ENSI (grandi Norvegjes)</w:t>
      </w:r>
      <w:r w:rsidRPr="001A5EEA">
        <w:rPr>
          <w:rFonts w:ascii="Palatino Linotype" w:hAnsi="Palatino Linotype"/>
          <w:lang w:val="da-DK"/>
        </w:rPr>
        <w:t xml:space="preserve"> me afat </w:t>
      </w:r>
      <w:r w:rsidR="00150D4B" w:rsidRPr="001A5EEA">
        <w:rPr>
          <w:rFonts w:ascii="Palatino Linotype" w:hAnsi="Palatino Linotype"/>
          <w:lang w:val="it-IT"/>
        </w:rPr>
        <w:t xml:space="preserve">deri ne </w:t>
      </w:r>
      <w:r w:rsidR="000467AB" w:rsidRPr="001A5EEA">
        <w:rPr>
          <w:rFonts w:ascii="Palatino Linotype" w:hAnsi="Palatino Linotype"/>
          <w:lang w:val="it-IT"/>
        </w:rPr>
        <w:t>10 dite</w:t>
      </w:r>
      <w:r w:rsidRPr="001A5EEA">
        <w:rPr>
          <w:rFonts w:ascii="Palatino Linotype" w:hAnsi="Palatino Linotype"/>
          <w:i/>
          <w:lang w:val="sq-AL"/>
        </w:rPr>
        <w:t>]</w:t>
      </w:r>
    </w:p>
    <w:p w:rsidR="008E4703" w:rsidRPr="001A5EEA" w:rsidRDefault="008E4703" w:rsidP="000467AB">
      <w:pPr>
        <w:jc w:val="both"/>
        <w:rPr>
          <w:rFonts w:ascii="Palatino Linotype" w:hAnsi="Palatino Linotype"/>
          <w:i/>
          <w:lang w:val="sq-AL"/>
        </w:rPr>
      </w:pPr>
      <w:r w:rsidRPr="001A5EEA">
        <w:rPr>
          <w:rFonts w:ascii="Palatino Linotype" w:hAnsi="Palatino Linotype"/>
          <w:lang w:val="sq-AL"/>
        </w:rPr>
        <w:t xml:space="preserve">Publikime të mëparshme </w:t>
      </w:r>
      <w:r w:rsidRPr="001A5EEA">
        <w:rPr>
          <w:rFonts w:ascii="Palatino Linotype" w:hAnsi="Palatino Linotype"/>
          <w:i/>
          <w:lang w:val="sq-AL"/>
        </w:rPr>
        <w:t>(nëse zbatohet):</w:t>
      </w:r>
      <w:r w:rsidRPr="001A5EEA">
        <w:rPr>
          <w:rFonts w:ascii="Palatino Linotype" w:hAnsi="Palatino Linotype"/>
          <w:lang w:val="sq-AL"/>
        </w:rPr>
        <w:t xml:space="preserve"> Buletini i Njoftimeve Publike</w:t>
      </w:r>
      <w:r w:rsidR="008234C4" w:rsidRPr="001A5EEA">
        <w:rPr>
          <w:rFonts w:ascii="Palatino Linotype" w:hAnsi="Palatino Linotype"/>
          <w:i/>
          <w:lang w:val="sq-AL"/>
        </w:rPr>
        <w:t xml:space="preserve"> [</w:t>
      </w:r>
      <w:r w:rsidR="001A5EEA">
        <w:rPr>
          <w:rFonts w:ascii="Palatino Linotype" w:hAnsi="Palatino Linotype"/>
          <w:i/>
          <w:lang w:val="sq-AL"/>
        </w:rPr>
        <w:t>22</w:t>
      </w:r>
      <w:r w:rsidRPr="001A5EEA">
        <w:rPr>
          <w:rFonts w:ascii="Palatino Linotype" w:hAnsi="Palatino Linotype"/>
          <w:i/>
          <w:lang w:val="sq-AL"/>
        </w:rPr>
        <w:t>.</w:t>
      </w:r>
      <w:r w:rsidR="001A5EEA">
        <w:rPr>
          <w:rFonts w:ascii="Palatino Linotype" w:hAnsi="Palatino Linotype"/>
          <w:i/>
          <w:lang w:val="sq-AL"/>
        </w:rPr>
        <w:t>02</w:t>
      </w:r>
      <w:r w:rsidRPr="001A5EEA">
        <w:rPr>
          <w:rFonts w:ascii="Palatino Linotype" w:hAnsi="Palatino Linotype"/>
          <w:i/>
          <w:lang w:val="sq-AL"/>
        </w:rPr>
        <w:t>.201</w:t>
      </w:r>
      <w:r w:rsidR="001A5EEA">
        <w:rPr>
          <w:rFonts w:ascii="Palatino Linotype" w:hAnsi="Palatino Linotype"/>
          <w:i/>
          <w:lang w:val="sq-AL"/>
        </w:rPr>
        <w:t>6</w:t>
      </w:r>
      <w:r w:rsidRPr="001A5EEA">
        <w:rPr>
          <w:rFonts w:ascii="Palatino Linotype" w:hAnsi="Palatino Linotype"/>
          <w:i/>
          <w:lang w:val="sq-AL"/>
        </w:rPr>
        <w:t>] [Numri</w:t>
      </w:r>
      <w:r w:rsidR="000467AB" w:rsidRPr="001A5EEA">
        <w:rPr>
          <w:rFonts w:ascii="Palatino Linotype" w:hAnsi="Palatino Linotype"/>
          <w:i/>
          <w:lang w:val="sq-AL"/>
        </w:rPr>
        <w:t>7</w:t>
      </w:r>
      <w:r w:rsidRPr="001A5EEA">
        <w:rPr>
          <w:rFonts w:ascii="Palatino Linotype" w:hAnsi="Palatino Linotype"/>
          <w:i/>
          <w:lang w:val="sq-AL"/>
        </w:rPr>
        <w:t>]</w:t>
      </w:r>
    </w:p>
    <w:p w:rsidR="008E4703" w:rsidRPr="001A5EEA" w:rsidRDefault="008E4703" w:rsidP="000467AB">
      <w:pPr>
        <w:jc w:val="both"/>
        <w:rPr>
          <w:color w:val="000000"/>
        </w:rPr>
      </w:pPr>
      <w:r w:rsidRPr="001A5EEA">
        <w:rPr>
          <w:color w:val="000000"/>
        </w:rPr>
        <w:t>Kriteret e përzgjedhjessëfituesit</w:t>
      </w:r>
      <w:r w:rsidRPr="001A5EEA">
        <w:rPr>
          <w:bCs/>
          <w:color w:val="000000"/>
        </w:rPr>
        <w:t>:</w:t>
      </w:r>
      <w:r w:rsidRPr="001A5EEA">
        <w:rPr>
          <w:color w:val="000000"/>
        </w:rPr>
        <w:t xml:space="preserve">  çmimimëiulët X ofertaekonomikishtmë e favorshme</w:t>
      </w:r>
      <w:r w:rsidRPr="001A5EEA">
        <w:rPr>
          <w:color w:val="000000"/>
        </w:rPr>
        <w:t></w:t>
      </w:r>
    </w:p>
    <w:p w:rsidR="008E4703" w:rsidRPr="001A5EEA" w:rsidRDefault="008E4703" w:rsidP="000467AB">
      <w:pPr>
        <w:jc w:val="both"/>
      </w:pPr>
      <w:r w:rsidRPr="001A5EEA">
        <w:t>Njoftojme se, kaneqenëpjesëmarrësnëprocedurëkëtaofertues me vleratpërkatësetëofruara:</w:t>
      </w:r>
    </w:p>
    <w:p w:rsidR="00581451" w:rsidRPr="001A5EEA" w:rsidRDefault="00581451" w:rsidP="00485B6E">
      <w:pPr>
        <w:rPr>
          <w:rFonts w:ascii="Palatino Linotype" w:hAnsi="Palatino Linotype"/>
        </w:rPr>
      </w:pPr>
    </w:p>
    <w:p w:rsidR="008E4703" w:rsidRPr="001A5EEA" w:rsidRDefault="000467AB" w:rsidP="00485B6E">
      <w:pPr>
        <w:numPr>
          <w:ilvl w:val="0"/>
          <w:numId w:val="4"/>
        </w:numPr>
        <w:rPr>
          <w:rFonts w:ascii="Palatino Linotype" w:hAnsi="Palatino Linotype"/>
          <w:b/>
          <w:i/>
        </w:rPr>
      </w:pPr>
      <w:r w:rsidRPr="001A5EEA">
        <w:rPr>
          <w:rFonts w:ascii="Palatino Linotype" w:hAnsi="Palatino Linotype"/>
          <w:b/>
        </w:rPr>
        <w:t>Beladi</w:t>
      </w:r>
      <w:r w:rsidR="008234C4" w:rsidRPr="001A5EEA">
        <w:rPr>
          <w:rFonts w:ascii="Palatino Linotype" w:hAnsi="Palatino Linotype"/>
          <w:b/>
        </w:rPr>
        <w:t>sh.p.k.</w:t>
      </w:r>
      <w:r w:rsidR="008E4703" w:rsidRPr="001A5EEA">
        <w:rPr>
          <w:rFonts w:ascii="Palatino Linotype" w:hAnsi="Palatino Linotype"/>
          <w:b/>
        </w:rPr>
        <w:tab/>
      </w:r>
      <w:r w:rsidR="008E4703" w:rsidRPr="001A5EEA">
        <w:rPr>
          <w:rFonts w:ascii="Palatino Linotype" w:hAnsi="Palatino Linotype"/>
          <w:b/>
        </w:rPr>
        <w:tab/>
      </w:r>
      <w:r w:rsidR="008E4703" w:rsidRPr="001A5EEA">
        <w:rPr>
          <w:rFonts w:ascii="Palatino Linotype" w:hAnsi="Palatino Linotype"/>
          <w:b/>
        </w:rPr>
        <w:tab/>
      </w:r>
      <w:r w:rsidRPr="001A5EEA">
        <w:rPr>
          <w:rFonts w:ascii="Palatino Linotype" w:hAnsi="Palatino Linotype"/>
          <w:b/>
        </w:rPr>
        <w:t>J62903254C</w:t>
      </w:r>
    </w:p>
    <w:p w:rsidR="008E4703" w:rsidRPr="001A5EEA" w:rsidRDefault="008E4703" w:rsidP="00485B6E">
      <w:pPr>
        <w:rPr>
          <w:rFonts w:ascii="Palatino Linotype" w:hAnsi="Palatino Linotype"/>
          <w:lang w:val="it-IT"/>
        </w:rPr>
      </w:pPr>
      <w:r w:rsidRPr="001A5EEA">
        <w:rPr>
          <w:rFonts w:ascii="Palatino Linotype" w:hAnsi="Palatino Linotype"/>
          <w:i/>
          <w:lang w:val="it-IT"/>
        </w:rPr>
        <w:t xml:space="preserve">Emri i plotë i shoqërisë </w:t>
      </w:r>
      <w:r w:rsidRPr="001A5EEA">
        <w:rPr>
          <w:rFonts w:ascii="Palatino Linotype" w:hAnsi="Palatino Linotype"/>
          <w:i/>
          <w:lang w:val="it-IT"/>
        </w:rPr>
        <w:tab/>
      </w:r>
      <w:r w:rsidRPr="001A5EEA">
        <w:rPr>
          <w:rFonts w:ascii="Palatino Linotype" w:hAnsi="Palatino Linotype"/>
          <w:i/>
          <w:lang w:val="it-IT"/>
        </w:rPr>
        <w:tab/>
      </w:r>
      <w:r w:rsidRPr="001A5EEA">
        <w:rPr>
          <w:rFonts w:ascii="Palatino Linotype" w:hAnsi="Palatino Linotype"/>
          <w:i/>
          <w:lang w:val="it-IT"/>
        </w:rPr>
        <w:tab/>
      </w:r>
      <w:r w:rsidRPr="001A5EEA">
        <w:rPr>
          <w:rFonts w:ascii="Palatino Linotype" w:hAnsi="Palatino Linotype"/>
          <w:i/>
          <w:lang w:val="it-IT"/>
        </w:rPr>
        <w:tab/>
        <w:t xml:space="preserve">numri i NIPT-it </w:t>
      </w:r>
      <w:r w:rsidRPr="001A5EEA">
        <w:rPr>
          <w:rFonts w:ascii="Palatino Linotype" w:hAnsi="Palatino Linotype"/>
          <w:i/>
          <w:lang w:val="it-IT"/>
        </w:rPr>
        <w:tab/>
      </w:r>
      <w:r w:rsidRPr="001A5EEA">
        <w:rPr>
          <w:rFonts w:ascii="Palatino Linotype" w:hAnsi="Palatino Linotype"/>
          <w:i/>
          <w:lang w:val="it-IT"/>
        </w:rPr>
        <w:tab/>
      </w:r>
    </w:p>
    <w:p w:rsidR="00485B6E" w:rsidRPr="001A5EEA" w:rsidRDefault="001A5EEA" w:rsidP="00485B6E">
      <w:pPr>
        <w:tabs>
          <w:tab w:val="left" w:pos="4140"/>
        </w:tabs>
        <w:jc w:val="both"/>
        <w:rPr>
          <w:rFonts w:ascii="Palatino Linotype" w:hAnsi="Palatino Linotype"/>
          <w:lang w:val="it-IT"/>
        </w:rPr>
      </w:pPr>
      <w:r>
        <w:rPr>
          <w:rFonts w:ascii="TimesNewRomanPSMT" w:hAnsi="TimesNewRomanPSMT" w:cs="TimesNewRomanPSMT"/>
        </w:rPr>
        <w:t>1628200</w:t>
      </w:r>
      <w:r w:rsidR="000467AB" w:rsidRPr="001A5EEA">
        <w:rPr>
          <w:rFonts w:ascii="Palatino Linotype" w:hAnsi="Palatino Linotype"/>
          <w:lang w:val="it-IT"/>
        </w:rPr>
        <w:t xml:space="preserve"> (</w:t>
      </w:r>
      <w:r>
        <w:rPr>
          <w:rFonts w:ascii="Palatino Linotype" w:hAnsi="Palatino Linotype"/>
          <w:lang w:val="it-IT"/>
        </w:rPr>
        <w:t>nje</w:t>
      </w:r>
      <w:r w:rsidR="000467AB" w:rsidRPr="001A5EEA">
        <w:rPr>
          <w:rFonts w:ascii="Palatino Linotype" w:hAnsi="Palatino Linotype"/>
          <w:lang w:val="it-IT"/>
        </w:rPr>
        <w:t xml:space="preserve"> milion e </w:t>
      </w:r>
      <w:r>
        <w:rPr>
          <w:rFonts w:ascii="Palatino Linotype" w:hAnsi="Palatino Linotype"/>
          <w:lang w:val="it-IT"/>
        </w:rPr>
        <w:t>gjashteqind e  njezete e tete mije e dyqind</w:t>
      </w:r>
      <w:r w:rsidR="000467AB" w:rsidRPr="001A5EEA">
        <w:rPr>
          <w:rFonts w:ascii="Palatino Linotype" w:hAnsi="Palatino Linotype"/>
          <w:lang w:val="it-IT"/>
        </w:rPr>
        <w:t>) leke pa TVSH</w:t>
      </w:r>
    </w:p>
    <w:p w:rsidR="008E4703" w:rsidRPr="001A5EEA" w:rsidRDefault="008E4703" w:rsidP="00485B6E">
      <w:pPr>
        <w:rPr>
          <w:rFonts w:ascii="Palatino Linotype" w:hAnsi="Palatino Linotype"/>
          <w:i/>
          <w:lang w:val="it-IT"/>
        </w:rPr>
      </w:pPr>
      <w:r w:rsidRPr="001A5EEA">
        <w:rPr>
          <w:rFonts w:ascii="Palatino Linotype" w:hAnsi="Palatino Linotype"/>
          <w:i/>
          <w:lang w:val="it-IT"/>
        </w:rPr>
        <w:t xml:space="preserve">          (me numra dhe fjalë)</w:t>
      </w:r>
    </w:p>
    <w:p w:rsidR="001A5EEA" w:rsidRPr="001A5EEA" w:rsidRDefault="001A5EEA" w:rsidP="001A5EEA">
      <w:pPr>
        <w:pStyle w:val="ListParagraph"/>
        <w:numPr>
          <w:ilvl w:val="0"/>
          <w:numId w:val="4"/>
        </w:numPr>
        <w:rPr>
          <w:rFonts w:ascii="Palatino Linotype" w:hAnsi="Palatino Linotype"/>
          <w:b/>
          <w:i/>
        </w:rPr>
      </w:pPr>
      <w:r>
        <w:rPr>
          <w:rFonts w:ascii="Palatino Linotype" w:hAnsi="Palatino Linotype"/>
          <w:b/>
        </w:rPr>
        <w:t>Senka</w:t>
      </w:r>
      <w:r w:rsidRPr="001A5EEA">
        <w:rPr>
          <w:rFonts w:ascii="Palatino Linotype" w:hAnsi="Palatino Linotype"/>
          <w:b/>
        </w:rPr>
        <w:t xml:space="preserve">sh.p.k.      </w:t>
      </w:r>
      <w:r w:rsidRPr="001A5EEA">
        <w:rPr>
          <w:rFonts w:ascii="Palatino Linotype" w:hAnsi="Palatino Linotype"/>
          <w:b/>
        </w:rPr>
        <w:tab/>
      </w:r>
      <w:r w:rsidRPr="001A5EEA">
        <w:rPr>
          <w:rFonts w:ascii="Palatino Linotype" w:hAnsi="Palatino Linotype"/>
          <w:b/>
        </w:rPr>
        <w:tab/>
      </w:r>
      <w:r w:rsidRPr="001A5EEA">
        <w:rPr>
          <w:rFonts w:ascii="Palatino Linotype" w:hAnsi="Palatino Linotype"/>
          <w:b/>
        </w:rPr>
        <w:tab/>
        <w:t xml:space="preserve">              J</w:t>
      </w:r>
      <w:r w:rsidR="00B965A0">
        <w:rPr>
          <w:rFonts w:ascii="Palatino Linotype" w:hAnsi="Palatino Linotype"/>
          <w:b/>
        </w:rPr>
        <w:t>94808405Q</w:t>
      </w:r>
    </w:p>
    <w:p w:rsidR="001A5EEA" w:rsidRPr="001A5EEA" w:rsidRDefault="001A5EEA" w:rsidP="001A5EEA">
      <w:pPr>
        <w:rPr>
          <w:rFonts w:ascii="Palatino Linotype" w:hAnsi="Palatino Linotype"/>
          <w:lang w:val="it-IT"/>
        </w:rPr>
      </w:pPr>
      <w:r w:rsidRPr="001A5EEA">
        <w:rPr>
          <w:rFonts w:ascii="Palatino Linotype" w:hAnsi="Palatino Linotype"/>
          <w:i/>
          <w:lang w:val="it-IT"/>
        </w:rPr>
        <w:t xml:space="preserve">Emri i plotë i shoqërisë </w:t>
      </w:r>
      <w:r w:rsidRPr="001A5EEA">
        <w:rPr>
          <w:rFonts w:ascii="Palatino Linotype" w:hAnsi="Palatino Linotype"/>
          <w:i/>
          <w:lang w:val="it-IT"/>
        </w:rPr>
        <w:tab/>
      </w:r>
      <w:r w:rsidRPr="001A5EEA">
        <w:rPr>
          <w:rFonts w:ascii="Palatino Linotype" w:hAnsi="Palatino Linotype"/>
          <w:i/>
          <w:lang w:val="it-IT"/>
        </w:rPr>
        <w:tab/>
      </w:r>
      <w:r w:rsidRPr="001A5EEA">
        <w:rPr>
          <w:rFonts w:ascii="Palatino Linotype" w:hAnsi="Palatino Linotype"/>
          <w:i/>
          <w:lang w:val="it-IT"/>
        </w:rPr>
        <w:tab/>
      </w:r>
      <w:r w:rsidRPr="001A5EEA">
        <w:rPr>
          <w:rFonts w:ascii="Palatino Linotype" w:hAnsi="Palatino Linotype"/>
          <w:i/>
          <w:lang w:val="it-IT"/>
        </w:rPr>
        <w:tab/>
        <w:t xml:space="preserve">numri i NIPT-it </w:t>
      </w:r>
      <w:r w:rsidRPr="001A5EEA">
        <w:rPr>
          <w:rFonts w:ascii="Palatino Linotype" w:hAnsi="Palatino Linotype"/>
          <w:i/>
          <w:lang w:val="it-IT"/>
        </w:rPr>
        <w:tab/>
      </w:r>
      <w:r w:rsidRPr="001A5EEA">
        <w:rPr>
          <w:rFonts w:ascii="Palatino Linotype" w:hAnsi="Palatino Linotype"/>
          <w:i/>
          <w:lang w:val="it-IT"/>
        </w:rPr>
        <w:tab/>
      </w:r>
    </w:p>
    <w:p w:rsidR="001A5EEA" w:rsidRPr="001A5EEA" w:rsidRDefault="00B965A0" w:rsidP="001A5EEA">
      <w:pPr>
        <w:tabs>
          <w:tab w:val="left" w:pos="4140"/>
        </w:tabs>
        <w:jc w:val="both"/>
        <w:rPr>
          <w:rFonts w:ascii="Palatino Linotype" w:hAnsi="Palatino Linotype"/>
          <w:lang w:val="it-IT"/>
        </w:rPr>
      </w:pPr>
      <w:r>
        <w:rPr>
          <w:rFonts w:ascii="TimesNewRomanPSMT" w:hAnsi="TimesNewRomanPSMT" w:cs="TimesNewRomanPSMT"/>
        </w:rPr>
        <w:t>1132280</w:t>
      </w:r>
      <w:r w:rsidR="001A5EEA" w:rsidRPr="001A5EEA">
        <w:rPr>
          <w:rFonts w:ascii="Palatino Linotype" w:hAnsi="Palatino Linotype"/>
          <w:lang w:val="it-IT"/>
        </w:rPr>
        <w:t xml:space="preserve"> (</w:t>
      </w:r>
      <w:r w:rsidR="001A5EEA">
        <w:rPr>
          <w:rFonts w:ascii="Palatino Linotype" w:hAnsi="Palatino Linotype"/>
          <w:lang w:val="it-IT"/>
        </w:rPr>
        <w:t>nje</w:t>
      </w:r>
      <w:r w:rsidR="001A5EEA" w:rsidRPr="001A5EEA">
        <w:rPr>
          <w:rFonts w:ascii="Palatino Linotype" w:hAnsi="Palatino Linotype"/>
          <w:lang w:val="it-IT"/>
        </w:rPr>
        <w:t xml:space="preserve"> milion e </w:t>
      </w:r>
      <w:r>
        <w:rPr>
          <w:rFonts w:ascii="Palatino Linotype" w:hAnsi="Palatino Linotype"/>
          <w:lang w:val="it-IT"/>
        </w:rPr>
        <w:t>njeqind e tridhjete e dy mije e dyqind e tetedhjete</w:t>
      </w:r>
      <w:r w:rsidR="001A5EEA" w:rsidRPr="001A5EEA">
        <w:rPr>
          <w:rFonts w:ascii="Palatino Linotype" w:hAnsi="Palatino Linotype"/>
          <w:lang w:val="it-IT"/>
        </w:rPr>
        <w:t>) leke pa TVSH</w:t>
      </w:r>
    </w:p>
    <w:p w:rsidR="001A5EEA" w:rsidRPr="001A5EEA" w:rsidRDefault="001A5EEA" w:rsidP="001A5EEA">
      <w:pPr>
        <w:rPr>
          <w:rFonts w:ascii="Palatino Linotype" w:hAnsi="Palatino Linotype"/>
          <w:i/>
          <w:lang w:val="it-IT"/>
        </w:rPr>
      </w:pPr>
      <w:r w:rsidRPr="001A5EEA">
        <w:rPr>
          <w:rFonts w:ascii="Palatino Linotype" w:hAnsi="Palatino Linotype"/>
          <w:i/>
          <w:lang w:val="it-IT"/>
        </w:rPr>
        <w:t xml:space="preserve">          (me numra dhe fjalë)</w:t>
      </w:r>
    </w:p>
    <w:p w:rsidR="00581451" w:rsidRPr="001A5EEA" w:rsidRDefault="00581451" w:rsidP="00485B6E">
      <w:pPr>
        <w:rPr>
          <w:rFonts w:ascii="Palatino Linotype" w:hAnsi="Palatino Linotype"/>
          <w:lang w:val="it-IT"/>
        </w:rPr>
      </w:pPr>
    </w:p>
    <w:p w:rsidR="008E4703" w:rsidRPr="001A5EEA" w:rsidRDefault="008E4703" w:rsidP="00485B6E">
      <w:pPr>
        <w:jc w:val="both"/>
        <w:rPr>
          <w:rFonts w:ascii="Palatino Linotype" w:hAnsi="Palatino Linotype"/>
          <w:lang w:val="it-IT"/>
        </w:rPr>
      </w:pPr>
      <w:r w:rsidRPr="001A5EEA">
        <w:rPr>
          <w:rFonts w:ascii="Palatino Linotype" w:hAnsi="Palatino Linotype"/>
          <w:lang w:val="it-IT"/>
        </w:rPr>
        <w:t>Janë skualifikuar ofertuesit e mëposhtëm:</w:t>
      </w:r>
    </w:p>
    <w:p w:rsidR="00B965A0" w:rsidRDefault="00B965A0" w:rsidP="00B965A0">
      <w:pPr>
        <w:pStyle w:val="ListParagraph"/>
        <w:ind w:left="0"/>
        <w:rPr>
          <w:rFonts w:ascii="Palatino Linotype" w:hAnsi="Palatino Linotype"/>
          <w:b/>
        </w:rPr>
      </w:pPr>
      <w:r w:rsidRPr="00B965A0">
        <w:rPr>
          <w:rFonts w:ascii="Palatino Linotype" w:hAnsi="Palatino Linotype"/>
          <w:b/>
        </w:rPr>
        <w:t xml:space="preserve">Senkash.p.k.  </w:t>
      </w:r>
      <w:r>
        <w:rPr>
          <w:rFonts w:ascii="Palatino Linotype" w:hAnsi="Palatino Linotype"/>
          <w:b/>
        </w:rPr>
        <w:t>Per arsyet e meposhtme:</w:t>
      </w:r>
    </w:p>
    <w:p w:rsidR="00B965A0" w:rsidRPr="00DF0248" w:rsidRDefault="00B965A0" w:rsidP="00B965A0">
      <w:pPr>
        <w:pStyle w:val="NormalWeb"/>
        <w:numPr>
          <w:ilvl w:val="0"/>
          <w:numId w:val="20"/>
        </w:numPr>
        <w:spacing w:before="0" w:beforeAutospacing="0" w:after="0" w:afterAutospacing="0"/>
        <w:jc w:val="both"/>
        <w:rPr>
          <w:rFonts w:ascii="Garamond" w:hAnsi="Garamond"/>
        </w:rPr>
      </w:pPr>
      <w:r w:rsidRPr="00DF0248">
        <w:rPr>
          <w:rFonts w:ascii="Garamond" w:hAnsi="Garamond"/>
        </w:rPr>
        <w:t>Operatori ekonomik nuk ka paraqitur oferten e tij ne zerin Transport dheu e mbeturina ndertimore per sasine 24 m3, ne kundershtim kjo DT e pikerisht:</w:t>
      </w:r>
    </w:p>
    <w:p w:rsidR="00B965A0" w:rsidRPr="00DF0248" w:rsidRDefault="00B965A0" w:rsidP="00B965A0">
      <w:pPr>
        <w:autoSpaceDE w:val="0"/>
        <w:autoSpaceDN w:val="0"/>
        <w:adjustRightInd w:val="0"/>
        <w:ind w:left="360"/>
        <w:rPr>
          <w:rFonts w:ascii="Garamond" w:hAnsi="Garamond"/>
          <w:bCs/>
          <w:u w:val="single"/>
        </w:rPr>
      </w:pPr>
      <w:r w:rsidRPr="00DF0248">
        <w:rPr>
          <w:rFonts w:ascii="Garamond" w:hAnsi="Garamond"/>
          <w:bCs/>
        </w:rPr>
        <w:t xml:space="preserve">Seksioni 2   </w:t>
      </w:r>
      <w:r w:rsidRPr="00DF0248">
        <w:rPr>
          <w:rFonts w:ascii="Garamond" w:hAnsi="Garamond"/>
          <w:bCs/>
          <w:u w:val="single"/>
        </w:rPr>
        <w:t>Përllogaritja e ofertësekonomike</w:t>
      </w:r>
    </w:p>
    <w:p w:rsidR="00B965A0" w:rsidRPr="00DF0248" w:rsidRDefault="00B965A0" w:rsidP="00B965A0">
      <w:pPr>
        <w:pStyle w:val="NormalWeb"/>
        <w:spacing w:before="0" w:beforeAutospacing="0" w:after="0" w:afterAutospacing="0"/>
        <w:jc w:val="both"/>
        <w:rPr>
          <w:rFonts w:ascii="Garamond" w:hAnsi="Garamond"/>
        </w:rPr>
      </w:pPr>
      <w:r w:rsidRPr="00DF0248">
        <w:rPr>
          <w:rFonts w:ascii="Garamond" w:hAnsi="Garamond"/>
          <w:b/>
        </w:rPr>
        <w:t xml:space="preserve">2.3 </w:t>
      </w:r>
      <w:r w:rsidRPr="00DF0248">
        <w:rPr>
          <w:rFonts w:ascii="Garamond" w:hAnsi="Garamond"/>
          <w:b/>
        </w:rPr>
        <w:tab/>
        <w:t>Ofertuesi duhet të shënojë në preventiv çmimet për cdo zë punimi dhe çmimin total të ofertës të të gjitha punëve, pa TVSH.</w:t>
      </w:r>
      <w:r w:rsidRPr="00DF0248">
        <w:rPr>
          <w:rFonts w:ascii="Garamond" w:hAnsi="Garamond"/>
        </w:rPr>
        <w:t xml:space="preserve"> Vlera e TVSH-së, kur aplikohet, i shtohet cmimit të dhënë dhe përbën vlerën totale të ofertës.</w:t>
      </w:r>
    </w:p>
    <w:p w:rsidR="00B965A0" w:rsidRPr="00DF0248" w:rsidRDefault="00B965A0" w:rsidP="00B965A0">
      <w:pPr>
        <w:pStyle w:val="NormalWeb"/>
        <w:numPr>
          <w:ilvl w:val="0"/>
          <w:numId w:val="20"/>
        </w:numPr>
        <w:spacing w:before="0" w:beforeAutospacing="0" w:after="0" w:afterAutospacing="0"/>
        <w:jc w:val="both"/>
        <w:rPr>
          <w:rFonts w:ascii="Garamond" w:hAnsi="Garamond"/>
        </w:rPr>
      </w:pPr>
      <w:r w:rsidRPr="00DF0248">
        <w:t xml:space="preserve">Çertifikata per menaxhimin e cilesise se punimeve ISO 9001-2008 nuk eshte ne gjuhen shqipe apo e perkthyer ne gjuhen shqipe ne kundershtim me DT ku percaktohet gjuha shqipe per tu perdorur ne prokurim. </w:t>
      </w:r>
    </w:p>
    <w:p w:rsidR="00B965A0" w:rsidRPr="00DF0248" w:rsidRDefault="00B965A0" w:rsidP="00B965A0">
      <w:pPr>
        <w:pStyle w:val="NormalWeb"/>
        <w:numPr>
          <w:ilvl w:val="0"/>
          <w:numId w:val="20"/>
        </w:numPr>
        <w:spacing w:before="0" w:beforeAutospacing="0" w:after="0" w:afterAutospacing="0"/>
        <w:jc w:val="both"/>
        <w:rPr>
          <w:rFonts w:ascii="Garamond" w:hAnsi="Garamond"/>
        </w:rPr>
      </w:pPr>
      <w:r w:rsidRPr="00DF0248">
        <w:rPr>
          <w:rFonts w:ascii="Garamond" w:hAnsi="Garamond"/>
        </w:rPr>
        <w:t>Operatori juaj ekonomik nuk ka paraqitur n</w:t>
      </w:r>
      <w:r w:rsidRPr="00DF0248">
        <w:t xml:space="preserve">jë çertifikatë të gjendjes financiare nga një ose më shumë banka në vlerën 10% të fondit limit qe prokurohet,  te lëshuar brenda  5 (pese) diteve nga data e hapjes së ofertave.  </w:t>
      </w:r>
    </w:p>
    <w:p w:rsidR="00B965A0" w:rsidRPr="00DF0248" w:rsidRDefault="00B965A0" w:rsidP="00B965A0">
      <w:pPr>
        <w:pStyle w:val="NormalWeb"/>
        <w:numPr>
          <w:ilvl w:val="0"/>
          <w:numId w:val="20"/>
        </w:numPr>
        <w:spacing w:before="0" w:beforeAutospacing="0" w:after="0" w:afterAutospacing="0"/>
        <w:jc w:val="both"/>
        <w:rPr>
          <w:rFonts w:ascii="Garamond" w:hAnsi="Garamond"/>
        </w:rPr>
      </w:pPr>
      <w:r w:rsidRPr="00DF0248">
        <w:t>Inxhinieri i mjedisit te paraqitur me kontrate nuk ndodhet ne licencen e shoqerise.</w:t>
      </w:r>
    </w:p>
    <w:p w:rsidR="00B965A0" w:rsidRPr="00DF0248" w:rsidRDefault="00B965A0" w:rsidP="00B965A0">
      <w:pPr>
        <w:pStyle w:val="NormalWeb"/>
        <w:numPr>
          <w:ilvl w:val="0"/>
          <w:numId w:val="20"/>
        </w:numPr>
        <w:spacing w:before="0" w:beforeAutospacing="0" w:after="0" w:afterAutospacing="0"/>
        <w:jc w:val="both"/>
        <w:rPr>
          <w:rFonts w:ascii="Garamond" w:hAnsi="Garamond"/>
        </w:rPr>
      </w:pPr>
      <w:proofErr w:type="spellStart"/>
      <w:r w:rsidRPr="00DF0248">
        <w:rPr>
          <w:rFonts w:ascii="Garamond" w:hAnsi="Garamond"/>
        </w:rPr>
        <w:lastRenderedPageBreak/>
        <w:t>Op</w:t>
      </w:r>
      <w:proofErr w:type="spellEnd"/>
      <w:r w:rsidR="0076332A">
        <w:rPr>
          <w:rFonts w:ascii="Garamond" w:hAnsi="Garamond"/>
          <w:noProof/>
          <w:lang w:val="en-US"/>
        </w:rPr>
        <w:drawing>
          <wp:anchor distT="0" distB="0" distL="114300" distR="114300" simplePos="0" relativeHeight="251662336" behindDoc="1" locked="0" layoutInCell="1" allowOverlap="1">
            <wp:simplePos x="0" y="0"/>
            <wp:positionH relativeFrom="column">
              <wp:posOffset>455141</wp:posOffset>
            </wp:positionH>
            <wp:positionV relativeFrom="paragraph">
              <wp:posOffset>170420</wp:posOffset>
            </wp:positionV>
            <wp:extent cx="5486400" cy="7760044"/>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6"/>
                    <a:stretch>
                      <a:fillRect/>
                    </a:stretch>
                  </pic:blipFill>
                  <pic:spPr>
                    <a:xfrm>
                      <a:off x="0" y="0"/>
                      <a:ext cx="5486400" cy="7760044"/>
                    </a:xfrm>
                    <a:prstGeom prst="rect">
                      <a:avLst/>
                    </a:prstGeom>
                  </pic:spPr>
                </pic:pic>
              </a:graphicData>
            </a:graphic>
          </wp:anchor>
        </w:drawing>
      </w:r>
      <w:proofErr w:type="spellStart"/>
      <w:r w:rsidRPr="00DF0248">
        <w:rPr>
          <w:rFonts w:ascii="Garamond" w:hAnsi="Garamond"/>
        </w:rPr>
        <w:t>eratoret</w:t>
      </w:r>
      <w:proofErr w:type="spellEnd"/>
      <w:r w:rsidRPr="00DF0248">
        <w:rPr>
          <w:rFonts w:ascii="Garamond" w:hAnsi="Garamond"/>
        </w:rPr>
        <w:t xml:space="preserve"> nuk kane paraqitur mjetet e meposhtme: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
        <w:gridCol w:w="4839"/>
        <w:gridCol w:w="2395"/>
        <w:gridCol w:w="1152"/>
      </w:tblGrid>
      <w:tr w:rsidR="00B965A0" w:rsidRPr="00DF0248" w:rsidTr="002626F9">
        <w:trPr>
          <w:trHeight w:val="296"/>
        </w:trPr>
        <w:tc>
          <w:tcPr>
            <w:tcW w:w="0" w:type="auto"/>
            <w:vAlign w:val="center"/>
          </w:tcPr>
          <w:p w:rsidR="00B965A0" w:rsidRPr="00DF0248" w:rsidRDefault="00B965A0" w:rsidP="002626F9">
            <w:pPr>
              <w:tabs>
                <w:tab w:val="left" w:pos="576"/>
                <w:tab w:val="left" w:leader="underscore" w:pos="9360"/>
              </w:tabs>
              <w:ind w:left="-108"/>
              <w:jc w:val="right"/>
              <w:rPr>
                <w:bCs/>
              </w:rPr>
            </w:pPr>
            <w:r w:rsidRPr="00DF0248">
              <w:rPr>
                <w:bCs/>
              </w:rPr>
              <w:t>Nr</w:t>
            </w:r>
          </w:p>
        </w:tc>
        <w:tc>
          <w:tcPr>
            <w:tcW w:w="5191" w:type="dxa"/>
            <w:vAlign w:val="center"/>
          </w:tcPr>
          <w:p w:rsidR="00B965A0" w:rsidRPr="00DF0248" w:rsidRDefault="00B965A0" w:rsidP="002626F9">
            <w:pPr>
              <w:tabs>
                <w:tab w:val="left" w:pos="576"/>
                <w:tab w:val="left" w:leader="underscore" w:pos="9360"/>
              </w:tabs>
              <w:jc w:val="center"/>
              <w:rPr>
                <w:bCs/>
              </w:rPr>
            </w:pPr>
            <w:r w:rsidRPr="00DF0248">
              <w:rPr>
                <w:bCs/>
              </w:rPr>
              <w:t>LLOJI I MAKINERIVE</w:t>
            </w:r>
          </w:p>
        </w:tc>
        <w:tc>
          <w:tcPr>
            <w:tcW w:w="2509" w:type="dxa"/>
            <w:vAlign w:val="center"/>
          </w:tcPr>
          <w:p w:rsidR="00B965A0" w:rsidRPr="00DF0248" w:rsidRDefault="00B965A0" w:rsidP="002626F9">
            <w:pPr>
              <w:tabs>
                <w:tab w:val="left" w:pos="576"/>
                <w:tab w:val="left" w:leader="underscore" w:pos="9360"/>
              </w:tabs>
              <w:jc w:val="center"/>
              <w:rPr>
                <w:bCs/>
              </w:rPr>
            </w:pPr>
            <w:r w:rsidRPr="00DF0248">
              <w:rPr>
                <w:bCs/>
              </w:rPr>
              <w:t>PRONESIA</w:t>
            </w:r>
          </w:p>
        </w:tc>
        <w:tc>
          <w:tcPr>
            <w:tcW w:w="1180" w:type="dxa"/>
            <w:vAlign w:val="center"/>
          </w:tcPr>
          <w:p w:rsidR="00B965A0" w:rsidRPr="00DF0248" w:rsidRDefault="00B965A0" w:rsidP="002626F9">
            <w:pPr>
              <w:tabs>
                <w:tab w:val="left" w:pos="576"/>
                <w:tab w:val="left" w:leader="underscore" w:pos="9360"/>
              </w:tabs>
              <w:jc w:val="center"/>
              <w:rPr>
                <w:bCs/>
              </w:rPr>
            </w:pPr>
            <w:r w:rsidRPr="00DF0248">
              <w:rPr>
                <w:bCs/>
              </w:rPr>
              <w:t>SASIA</w:t>
            </w:r>
          </w:p>
        </w:tc>
      </w:tr>
      <w:tr w:rsidR="00B965A0" w:rsidRPr="00DF0248" w:rsidTr="002626F9">
        <w:trPr>
          <w:trHeight w:val="350"/>
        </w:trPr>
        <w:tc>
          <w:tcPr>
            <w:tcW w:w="0" w:type="auto"/>
            <w:vAlign w:val="center"/>
          </w:tcPr>
          <w:p w:rsidR="00B965A0" w:rsidRPr="00DF0248" w:rsidRDefault="00B965A0" w:rsidP="00B965A0">
            <w:pPr>
              <w:numPr>
                <w:ilvl w:val="0"/>
                <w:numId w:val="19"/>
              </w:numPr>
              <w:ind w:left="-108" w:firstLine="0"/>
              <w:jc w:val="right"/>
            </w:pPr>
          </w:p>
        </w:tc>
        <w:tc>
          <w:tcPr>
            <w:tcW w:w="5191" w:type="dxa"/>
          </w:tcPr>
          <w:p w:rsidR="00B965A0" w:rsidRPr="00DF0248" w:rsidRDefault="00B965A0" w:rsidP="002626F9">
            <w:pPr>
              <w:tabs>
                <w:tab w:val="left" w:pos="576"/>
                <w:tab w:val="left" w:leader="underscore" w:pos="9360"/>
              </w:tabs>
              <w:jc w:val="both"/>
            </w:pPr>
            <w:r w:rsidRPr="00DF0248">
              <w:t>Autobetoniere</w:t>
            </w:r>
          </w:p>
        </w:tc>
        <w:tc>
          <w:tcPr>
            <w:tcW w:w="2509" w:type="dxa"/>
          </w:tcPr>
          <w:p w:rsidR="00B965A0" w:rsidRPr="00DF0248" w:rsidRDefault="00B965A0" w:rsidP="002626F9">
            <w:pPr>
              <w:tabs>
                <w:tab w:val="left" w:pos="576"/>
                <w:tab w:val="left" w:leader="underscore" w:pos="9360"/>
              </w:tabs>
              <w:jc w:val="both"/>
              <w:rPr>
                <w:lang w:val="it-IT"/>
              </w:rPr>
            </w:pPr>
            <w:r w:rsidRPr="00DF0248">
              <w:rPr>
                <w:lang w:val="it-IT"/>
              </w:rPr>
              <w:t xml:space="preserve">ne pronesi ose me qera </w:t>
            </w:r>
          </w:p>
        </w:tc>
        <w:tc>
          <w:tcPr>
            <w:tcW w:w="1180" w:type="dxa"/>
          </w:tcPr>
          <w:p w:rsidR="00B965A0" w:rsidRPr="00DF0248" w:rsidRDefault="00B965A0" w:rsidP="002626F9">
            <w:pPr>
              <w:tabs>
                <w:tab w:val="left" w:pos="576"/>
                <w:tab w:val="left" w:leader="underscore" w:pos="9360"/>
              </w:tabs>
              <w:ind w:hanging="18"/>
              <w:jc w:val="center"/>
            </w:pPr>
            <w:r w:rsidRPr="00DF0248">
              <w:t>Cope 1</w:t>
            </w:r>
          </w:p>
        </w:tc>
      </w:tr>
    </w:tbl>
    <w:p w:rsidR="00B965A0" w:rsidRPr="00DF0248" w:rsidRDefault="00B965A0" w:rsidP="00B965A0">
      <w:pPr>
        <w:pStyle w:val="ListParagraph"/>
        <w:numPr>
          <w:ilvl w:val="0"/>
          <w:numId w:val="20"/>
        </w:numPr>
        <w:tabs>
          <w:tab w:val="left" w:pos="576"/>
          <w:tab w:val="left" w:leader="underscore" w:pos="9360"/>
        </w:tabs>
        <w:spacing w:after="240"/>
        <w:ind w:right="-403"/>
        <w:contextualSpacing w:val="0"/>
        <w:jc w:val="both"/>
      </w:pPr>
      <w:r w:rsidRPr="00DF0248">
        <w:t>Operatorinukkaparaqitur :</w:t>
      </w:r>
      <w:r w:rsidRPr="00DF0248">
        <w:rPr>
          <w:lang w:val="it-IT"/>
        </w:rPr>
        <w:t>kontrate furnizimi noteriale me prodhuesin per keto zera punimesh: O</w:t>
      </w:r>
      <w:r w:rsidRPr="00DF0248">
        <w:t>peratoretekonomikeduhetteparaqesinkontratefurnizimi per paisjetelektrike me prodhuesinteshoqeruar me certifikate ISO per cilesine e paisjeve ne emerteprodhuesit.</w:t>
      </w:r>
      <w:r w:rsidRPr="00DF0248">
        <w:rPr>
          <w:iCs/>
        </w:rPr>
        <w:t>Kontrata e furnizimittejetenoteriale.</w:t>
      </w:r>
    </w:p>
    <w:p w:rsidR="00B965A0" w:rsidRDefault="00B965A0" w:rsidP="00B965A0">
      <w:pPr>
        <w:pStyle w:val="ListParagraph"/>
        <w:ind w:left="0"/>
        <w:rPr>
          <w:rFonts w:ascii="Palatino Linotype" w:hAnsi="Palatino Linotype"/>
          <w:b/>
        </w:rPr>
      </w:pPr>
      <w:r w:rsidRPr="00B965A0">
        <w:rPr>
          <w:rFonts w:ascii="Palatino Linotype" w:hAnsi="Palatino Linotype"/>
          <w:b/>
        </w:rPr>
        <w:tab/>
      </w:r>
      <w:r w:rsidRPr="00B965A0">
        <w:rPr>
          <w:rFonts w:ascii="Palatino Linotype" w:hAnsi="Palatino Linotype"/>
          <w:b/>
        </w:rPr>
        <w:tab/>
      </w:r>
      <w:r w:rsidRPr="00B965A0">
        <w:rPr>
          <w:rFonts w:ascii="Palatino Linotype" w:hAnsi="Palatino Linotype"/>
          <w:b/>
        </w:rPr>
        <w:tab/>
      </w:r>
    </w:p>
    <w:p w:rsidR="008E4703" w:rsidRPr="00B965A0" w:rsidRDefault="008E4703" w:rsidP="009A7415">
      <w:pPr>
        <w:pStyle w:val="ListParagraph"/>
        <w:ind w:left="0"/>
        <w:jc w:val="center"/>
        <w:rPr>
          <w:rFonts w:ascii="Palatino Linotype" w:hAnsi="Palatino Linotype"/>
          <w:bCs/>
        </w:rPr>
      </w:pPr>
      <w:r w:rsidRPr="00B965A0">
        <w:rPr>
          <w:rFonts w:ascii="Palatino Linotype" w:hAnsi="Palatino Linotype"/>
          <w:bCs/>
        </w:rPr>
        <w:t>* * *</w:t>
      </w:r>
    </w:p>
    <w:p w:rsidR="008E4703" w:rsidRPr="001A5EEA" w:rsidRDefault="008E4703" w:rsidP="00485B6E">
      <w:pPr>
        <w:jc w:val="both"/>
        <w:rPr>
          <w:rFonts w:ascii="Palatino Linotype" w:hAnsi="Palatino Linotype"/>
          <w:lang w:val="sq-AL"/>
        </w:rPr>
      </w:pPr>
      <w:r w:rsidRPr="001A5EEA">
        <w:rPr>
          <w:rFonts w:ascii="Palatino Linotype" w:hAnsi="Palatino Linotype"/>
          <w:lang w:val="sq-AL"/>
        </w:rPr>
        <w:t xml:space="preserve">Duke iu referuar procedurës së lartpërmendur, informojmë </w:t>
      </w:r>
      <w:r w:rsidR="000467AB" w:rsidRPr="001A5EEA">
        <w:rPr>
          <w:rFonts w:ascii="Palatino Linotype" w:hAnsi="Palatino Linotype"/>
          <w:lang w:val="sq-AL"/>
        </w:rPr>
        <w:t>Beladi</w:t>
      </w:r>
      <w:r w:rsidR="008234C4" w:rsidRPr="001A5EEA">
        <w:rPr>
          <w:rFonts w:ascii="Palatino Linotype" w:hAnsi="Palatino Linotype"/>
          <w:lang w:val="sq-AL"/>
        </w:rPr>
        <w:t xml:space="preserve"> sh.p.k.</w:t>
      </w:r>
      <w:r w:rsidRPr="001A5EEA">
        <w:rPr>
          <w:rFonts w:ascii="Palatino Linotype" w:hAnsi="Palatino Linotype"/>
          <w:i/>
          <w:lang w:val="sq-AL"/>
        </w:rPr>
        <w:t xml:space="preserve"> me adreseElbasan </w:t>
      </w:r>
      <w:r w:rsidRPr="001A5EEA">
        <w:rPr>
          <w:rFonts w:ascii="Palatino Linotype" w:hAnsi="Palatino Linotype"/>
          <w:lang w:val="sq-AL"/>
        </w:rPr>
        <w:t xml:space="preserve">se oferta e paraqitur, me një vlerë të përgjithshme prej </w:t>
      </w:r>
      <w:r w:rsidR="00B965A0">
        <w:rPr>
          <w:rFonts w:ascii="TimesNewRomanPSMT" w:hAnsi="TimesNewRomanPSMT" w:cs="TimesNewRomanPSMT"/>
        </w:rPr>
        <w:t>1628200</w:t>
      </w:r>
      <w:r w:rsidR="00B965A0" w:rsidRPr="001A5EEA">
        <w:rPr>
          <w:rFonts w:ascii="Palatino Linotype" w:hAnsi="Palatino Linotype"/>
          <w:lang w:val="it-IT"/>
        </w:rPr>
        <w:t xml:space="preserve"> (</w:t>
      </w:r>
      <w:r w:rsidR="00B965A0">
        <w:rPr>
          <w:rFonts w:ascii="Palatino Linotype" w:hAnsi="Palatino Linotype"/>
          <w:lang w:val="it-IT"/>
        </w:rPr>
        <w:t>nje</w:t>
      </w:r>
      <w:r w:rsidR="00B965A0" w:rsidRPr="001A5EEA">
        <w:rPr>
          <w:rFonts w:ascii="Palatino Linotype" w:hAnsi="Palatino Linotype"/>
          <w:lang w:val="it-IT"/>
        </w:rPr>
        <w:t xml:space="preserve"> milion e </w:t>
      </w:r>
      <w:r w:rsidR="00B965A0">
        <w:rPr>
          <w:rFonts w:ascii="Palatino Linotype" w:hAnsi="Palatino Linotype"/>
          <w:lang w:val="it-IT"/>
        </w:rPr>
        <w:t>gjashteqind e  njezete e tete mije e dyqind</w:t>
      </w:r>
      <w:r w:rsidR="00B965A0" w:rsidRPr="001A5EEA">
        <w:rPr>
          <w:rFonts w:ascii="Palatino Linotype" w:hAnsi="Palatino Linotype"/>
          <w:lang w:val="it-IT"/>
        </w:rPr>
        <w:t>) leke pa TVSH</w:t>
      </w:r>
      <w:r w:rsidRPr="001A5EEA">
        <w:rPr>
          <w:rFonts w:ascii="Palatino Linotype" w:hAnsi="Palatino Linotype"/>
          <w:lang w:val="sq-AL"/>
        </w:rPr>
        <w:t>është identifikuar si oferta e suksesshme.</w:t>
      </w:r>
    </w:p>
    <w:p w:rsidR="008E4703" w:rsidRPr="001A5EEA" w:rsidRDefault="008E4703" w:rsidP="00485B6E">
      <w:pPr>
        <w:pStyle w:val="SLparagraph"/>
        <w:numPr>
          <w:ilvl w:val="0"/>
          <w:numId w:val="0"/>
        </w:numPr>
        <w:jc w:val="both"/>
        <w:rPr>
          <w:rFonts w:ascii="Palatino Linotype" w:hAnsi="Palatino Linotype"/>
        </w:rPr>
      </w:pPr>
      <w:r w:rsidRPr="001A5EEA">
        <w:rPr>
          <w:rFonts w:ascii="Palatino Linotype" w:hAnsi="Palatino Linotype"/>
          <w:bCs/>
        </w:rPr>
        <w:t xml:space="preserve">Rrjedhimisht, jeni i lutur të paraqisni pranë </w:t>
      </w:r>
      <w:r w:rsidR="00485B6E" w:rsidRPr="001A5EEA">
        <w:rPr>
          <w:rFonts w:ascii="Palatino Linotype" w:hAnsi="Palatino Linotype"/>
          <w:bCs/>
          <w:iCs/>
        </w:rPr>
        <w:t>Bashkise Cerrik</w:t>
      </w:r>
      <w:r w:rsidRPr="001A5EEA">
        <w:rPr>
          <w:rFonts w:ascii="Palatino Linotype" w:hAnsi="Palatino Linotype"/>
          <w:bCs/>
        </w:rPr>
        <w:t xml:space="preserve"> sigurimin e kontratës, siç parashikohet në dokumentat e tenderit, brenda </w:t>
      </w:r>
      <w:r w:rsidR="008234C4" w:rsidRPr="001A5EEA">
        <w:rPr>
          <w:rFonts w:ascii="Palatino Linotype" w:hAnsi="Palatino Linotype"/>
          <w:bCs/>
        </w:rPr>
        <w:t>1</w:t>
      </w:r>
      <w:r w:rsidR="00581451" w:rsidRPr="001A5EEA">
        <w:rPr>
          <w:rFonts w:ascii="Palatino Linotype" w:hAnsi="Palatino Linotype"/>
          <w:bCs/>
        </w:rPr>
        <w:t>0</w:t>
      </w:r>
      <w:r w:rsidRPr="001A5EEA">
        <w:rPr>
          <w:rFonts w:ascii="Palatino Linotype" w:hAnsi="Palatino Linotype"/>
          <w:bCs/>
        </w:rPr>
        <w:t xml:space="preserve"> ditëve nga dita e marrjes/publikimit të këtij njoftimi. </w:t>
      </w:r>
      <w:r w:rsidRPr="001A5EEA">
        <w:rPr>
          <w:rFonts w:ascii="Palatino Linotype" w:hAnsi="Palatino Linotype"/>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000467AB" w:rsidRPr="001A5EEA">
        <w:rPr>
          <w:rFonts w:ascii="Palatino Linotype" w:hAnsi="Palatino Linotype"/>
          <w:lang w:val="it-IT"/>
        </w:rPr>
        <w:t>[shuma ne shifra dhe fjale]</w:t>
      </w:r>
      <w:r w:rsidRPr="001A5EEA">
        <w:rPr>
          <w:rFonts w:ascii="Palatino Linotype" w:hAnsi="Palatino Linotype"/>
        </w:rPr>
        <w:t>, siç parashikohet në nenin 58 të Ligjit nr.9643 datë 20.11.2006 “Për prokurimin publik”, i ndryshuar.</w:t>
      </w:r>
    </w:p>
    <w:p w:rsidR="008E4703" w:rsidRPr="001A5EEA" w:rsidRDefault="008E4703" w:rsidP="00485B6E">
      <w:pPr>
        <w:pStyle w:val="SLparagraph"/>
        <w:numPr>
          <w:ilvl w:val="0"/>
          <w:numId w:val="0"/>
        </w:numPr>
        <w:jc w:val="both"/>
        <w:rPr>
          <w:rFonts w:ascii="Palatino Linotype" w:hAnsi="Palatino Linotype"/>
        </w:rPr>
      </w:pPr>
      <w:r w:rsidRPr="001A5EEA">
        <w:rPr>
          <w:rFonts w:ascii="Palatino Linotype" w:hAnsi="Palatino Linotype"/>
        </w:rPr>
        <w:t xml:space="preserve">Njoftimi i Klasifikimit është bërë në datë </w:t>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Pr="001A5EEA">
        <w:rPr>
          <w:rFonts w:ascii="Palatino Linotype" w:hAnsi="Palatino Linotype"/>
        </w:rPr>
        <w:softHyphen/>
      </w:r>
      <w:r w:rsidR="000467AB" w:rsidRPr="001A5EEA">
        <w:rPr>
          <w:rFonts w:ascii="Palatino Linotype" w:hAnsi="Palatino Linotype"/>
        </w:rPr>
        <w:t>0</w:t>
      </w:r>
      <w:r w:rsidR="00B965A0">
        <w:rPr>
          <w:rFonts w:ascii="Palatino Linotype" w:hAnsi="Palatino Linotype"/>
        </w:rPr>
        <w:t>1</w:t>
      </w:r>
      <w:r w:rsidR="00581451" w:rsidRPr="001A5EEA">
        <w:rPr>
          <w:rFonts w:ascii="Palatino Linotype" w:hAnsi="Palatino Linotype"/>
        </w:rPr>
        <w:t>.</w:t>
      </w:r>
      <w:r w:rsidR="00B965A0">
        <w:rPr>
          <w:rFonts w:ascii="Palatino Linotype" w:hAnsi="Palatino Linotype"/>
        </w:rPr>
        <w:t>03</w:t>
      </w:r>
      <w:r w:rsidR="00581451" w:rsidRPr="001A5EEA">
        <w:rPr>
          <w:rFonts w:ascii="Palatino Linotype" w:hAnsi="Palatino Linotype"/>
        </w:rPr>
        <w:t>.201</w:t>
      </w:r>
      <w:r w:rsidR="00B965A0">
        <w:rPr>
          <w:rFonts w:ascii="Palatino Linotype" w:hAnsi="Palatino Linotype"/>
        </w:rPr>
        <w:t>6</w:t>
      </w:r>
    </w:p>
    <w:p w:rsidR="008E4703" w:rsidRPr="001A5EEA" w:rsidRDefault="00581451" w:rsidP="00485B6E">
      <w:pPr>
        <w:pStyle w:val="SLparagraph"/>
        <w:numPr>
          <w:ilvl w:val="0"/>
          <w:numId w:val="0"/>
        </w:numPr>
        <w:jc w:val="both"/>
        <w:rPr>
          <w:rFonts w:ascii="Palatino Linotype" w:hAnsi="Palatino Linotype"/>
        </w:rPr>
      </w:pPr>
      <w:r w:rsidRPr="001A5EEA">
        <w:rPr>
          <w:rFonts w:ascii="Palatino Linotype" w:hAnsi="Palatino Linotype"/>
        </w:rPr>
        <w:t>Ankesa: Jo</w:t>
      </w:r>
    </w:p>
    <w:p w:rsidR="008E4703" w:rsidRPr="001A5EEA" w:rsidRDefault="008E4703" w:rsidP="00485B6E">
      <w:pPr>
        <w:pStyle w:val="SLparagraph"/>
        <w:numPr>
          <w:ilvl w:val="0"/>
          <w:numId w:val="0"/>
        </w:numPr>
        <w:jc w:val="both"/>
        <w:rPr>
          <w:rFonts w:ascii="Palatino Linotype" w:hAnsi="Palatino Linotype"/>
        </w:rPr>
      </w:pPr>
      <w:r w:rsidRPr="001A5EEA">
        <w:rPr>
          <w:rFonts w:ascii="Palatino Linotype" w:hAnsi="Palatino Linotype"/>
        </w:rPr>
        <w:t>(nëse ka) ka marrë përgjigje në datë ___________________________</w:t>
      </w:r>
    </w:p>
    <w:p w:rsidR="008E4703" w:rsidRPr="00581451" w:rsidRDefault="008E4703" w:rsidP="008E4703">
      <w:pPr>
        <w:pStyle w:val="SLparagraph"/>
        <w:numPr>
          <w:ilvl w:val="0"/>
          <w:numId w:val="0"/>
        </w:numPr>
        <w:spacing w:after="80"/>
        <w:jc w:val="both"/>
        <w:rPr>
          <w:rFonts w:ascii="Palatino Linotype" w:hAnsi="Palatino Linotype"/>
          <w:sz w:val="21"/>
          <w:szCs w:val="21"/>
        </w:rPr>
      </w:pPr>
    </w:p>
    <w:p w:rsidR="00823109" w:rsidRPr="00D40700" w:rsidRDefault="00823109" w:rsidP="008234C4">
      <w:pPr>
        <w:jc w:val="center"/>
        <w:rPr>
          <w:b/>
          <w:lang w:val="nb-NO"/>
        </w:rPr>
      </w:pPr>
      <w:r w:rsidRPr="00D40700">
        <w:rPr>
          <w:b/>
          <w:lang w:val="nb-NO"/>
        </w:rPr>
        <w:t>TITULLARI I AUTORITETIT KONTRAKTOR</w:t>
      </w:r>
    </w:p>
    <w:p w:rsidR="00485B6E" w:rsidRPr="001C71BD" w:rsidRDefault="00485B6E" w:rsidP="00485B6E">
      <w:pPr>
        <w:jc w:val="center"/>
        <w:rPr>
          <w:b/>
          <w:lang w:val="it-IT"/>
        </w:rPr>
      </w:pPr>
      <w:r>
        <w:rPr>
          <w:b/>
          <w:lang w:val="it-IT"/>
        </w:rPr>
        <w:t>KRYETARI</w:t>
      </w:r>
    </w:p>
    <w:p w:rsidR="00A455A2" w:rsidRPr="002548BC" w:rsidRDefault="00485B6E" w:rsidP="002548BC">
      <w:pPr>
        <w:spacing w:line="360" w:lineRule="auto"/>
        <w:jc w:val="center"/>
        <w:rPr>
          <w:b/>
          <w:lang w:val="it-IT"/>
        </w:rPr>
      </w:pPr>
      <w:r>
        <w:rPr>
          <w:b/>
          <w:lang w:val="it-IT"/>
        </w:rPr>
        <w:t>Altin TOSKA</w:t>
      </w:r>
    </w:p>
    <w:sectPr w:rsidR="00A455A2" w:rsidRPr="002548BC" w:rsidSect="00581451">
      <w:pgSz w:w="12240" w:h="15840"/>
      <w:pgMar w:top="990" w:right="1800" w:bottom="8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75D"/>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765C"/>
    <w:multiLevelType w:val="hybridMultilevel"/>
    <w:tmpl w:val="DD1AF2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02140"/>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21CED"/>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36BFF"/>
    <w:multiLevelType w:val="hybridMultilevel"/>
    <w:tmpl w:val="2FF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E66AD"/>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55403"/>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AE1D7A"/>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801D1"/>
    <w:multiLevelType w:val="hybridMultilevel"/>
    <w:tmpl w:val="111CB3FA"/>
    <w:lvl w:ilvl="0" w:tplc="19A88E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510BF"/>
    <w:multiLevelType w:val="hybridMultilevel"/>
    <w:tmpl w:val="DD1AF2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80BE1"/>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B0F19"/>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57B3B"/>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148A2"/>
    <w:multiLevelType w:val="hybridMultilevel"/>
    <w:tmpl w:val="54FA806E"/>
    <w:lvl w:ilvl="0" w:tplc="8D0C9A56">
      <w:start w:val="1"/>
      <w:numFmt w:val="decimal"/>
      <w:lvlText w:val="%1."/>
      <w:lvlJc w:val="left"/>
      <w:pPr>
        <w:ind w:left="644"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A5B5E"/>
    <w:multiLevelType w:val="hybridMultilevel"/>
    <w:tmpl w:val="07CC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C174A"/>
    <w:multiLevelType w:val="hybridMultilevel"/>
    <w:tmpl w:val="3C98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C7FBB"/>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30AFD"/>
    <w:multiLevelType w:val="hybridMultilevel"/>
    <w:tmpl w:val="B91054D4"/>
    <w:lvl w:ilvl="0" w:tplc="C4AA5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A319D"/>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3"/>
  </w:num>
  <w:num w:numId="5">
    <w:abstractNumId w:val="0"/>
  </w:num>
  <w:num w:numId="6">
    <w:abstractNumId w:val="6"/>
  </w:num>
  <w:num w:numId="7">
    <w:abstractNumId w:val="8"/>
  </w:num>
  <w:num w:numId="8">
    <w:abstractNumId w:val="17"/>
  </w:num>
  <w:num w:numId="9">
    <w:abstractNumId w:val="19"/>
  </w:num>
  <w:num w:numId="10">
    <w:abstractNumId w:val="3"/>
  </w:num>
  <w:num w:numId="11">
    <w:abstractNumId w:val="16"/>
  </w:num>
  <w:num w:numId="12">
    <w:abstractNumId w:val="1"/>
  </w:num>
  <w:num w:numId="13">
    <w:abstractNumId w:val="10"/>
  </w:num>
  <w:num w:numId="14">
    <w:abstractNumId w:val="12"/>
  </w:num>
  <w:num w:numId="15">
    <w:abstractNumId w:val="11"/>
  </w:num>
  <w:num w:numId="16">
    <w:abstractNumId w:val="18"/>
  </w:num>
  <w:num w:numId="17">
    <w:abstractNumId w:val="2"/>
  </w:num>
  <w:num w:numId="18">
    <w:abstractNumId w:val="5"/>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efaultTabStop w:val="720"/>
  <w:characterSpacingControl w:val="doNotCompress"/>
  <w:compat/>
  <w:rsids>
    <w:rsidRoot w:val="004C1AA6"/>
    <w:rsid w:val="0001054A"/>
    <w:rsid w:val="000149AC"/>
    <w:rsid w:val="00022115"/>
    <w:rsid w:val="000467AB"/>
    <w:rsid w:val="00052430"/>
    <w:rsid w:val="00065D96"/>
    <w:rsid w:val="00074BF3"/>
    <w:rsid w:val="00094AC4"/>
    <w:rsid w:val="00094B14"/>
    <w:rsid w:val="000A7E4D"/>
    <w:rsid w:val="000B3126"/>
    <w:rsid w:val="000D7000"/>
    <w:rsid w:val="0010109D"/>
    <w:rsid w:val="0012190F"/>
    <w:rsid w:val="001269D3"/>
    <w:rsid w:val="0013791F"/>
    <w:rsid w:val="00137E82"/>
    <w:rsid w:val="00150D4B"/>
    <w:rsid w:val="001A5EEA"/>
    <w:rsid w:val="001C6A38"/>
    <w:rsid w:val="001C71BD"/>
    <w:rsid w:val="001D6167"/>
    <w:rsid w:val="00231F24"/>
    <w:rsid w:val="00253BE9"/>
    <w:rsid w:val="002548BC"/>
    <w:rsid w:val="00280A86"/>
    <w:rsid w:val="0029438E"/>
    <w:rsid w:val="002C2004"/>
    <w:rsid w:val="002C276E"/>
    <w:rsid w:val="002C3B2C"/>
    <w:rsid w:val="002C439C"/>
    <w:rsid w:val="002D6A13"/>
    <w:rsid w:val="002F1B2A"/>
    <w:rsid w:val="002F7123"/>
    <w:rsid w:val="00301EDB"/>
    <w:rsid w:val="00312BD0"/>
    <w:rsid w:val="00331CA7"/>
    <w:rsid w:val="00335B30"/>
    <w:rsid w:val="003364A2"/>
    <w:rsid w:val="00340E73"/>
    <w:rsid w:val="00367BD9"/>
    <w:rsid w:val="00394727"/>
    <w:rsid w:val="003A2606"/>
    <w:rsid w:val="003B0EC4"/>
    <w:rsid w:val="003B4E5F"/>
    <w:rsid w:val="003E6DB7"/>
    <w:rsid w:val="00404030"/>
    <w:rsid w:val="004127C6"/>
    <w:rsid w:val="00433CFB"/>
    <w:rsid w:val="00442323"/>
    <w:rsid w:val="004836BD"/>
    <w:rsid w:val="00485B6E"/>
    <w:rsid w:val="00496763"/>
    <w:rsid w:val="004A4BDB"/>
    <w:rsid w:val="004C1AA6"/>
    <w:rsid w:val="00523D1C"/>
    <w:rsid w:val="00544505"/>
    <w:rsid w:val="00561B17"/>
    <w:rsid w:val="005721FF"/>
    <w:rsid w:val="00581451"/>
    <w:rsid w:val="00587F8C"/>
    <w:rsid w:val="00595D85"/>
    <w:rsid w:val="005A0CC3"/>
    <w:rsid w:val="005C633B"/>
    <w:rsid w:val="005D0EE3"/>
    <w:rsid w:val="00623E81"/>
    <w:rsid w:val="00627B6F"/>
    <w:rsid w:val="00636709"/>
    <w:rsid w:val="0067247B"/>
    <w:rsid w:val="00691F19"/>
    <w:rsid w:val="00695705"/>
    <w:rsid w:val="00695F96"/>
    <w:rsid w:val="006C5178"/>
    <w:rsid w:val="006C5F21"/>
    <w:rsid w:val="006E1211"/>
    <w:rsid w:val="006E64CD"/>
    <w:rsid w:val="006F1BD4"/>
    <w:rsid w:val="006F45C6"/>
    <w:rsid w:val="007123FC"/>
    <w:rsid w:val="0071485D"/>
    <w:rsid w:val="00717815"/>
    <w:rsid w:val="0076332A"/>
    <w:rsid w:val="0076599E"/>
    <w:rsid w:val="0077186F"/>
    <w:rsid w:val="007C11D8"/>
    <w:rsid w:val="007C4B5B"/>
    <w:rsid w:val="00802FE8"/>
    <w:rsid w:val="00807476"/>
    <w:rsid w:val="008162E6"/>
    <w:rsid w:val="00823109"/>
    <w:rsid w:val="008234C4"/>
    <w:rsid w:val="00837A0C"/>
    <w:rsid w:val="00837F5B"/>
    <w:rsid w:val="008424AE"/>
    <w:rsid w:val="00862EB8"/>
    <w:rsid w:val="00877AC5"/>
    <w:rsid w:val="008C7DC6"/>
    <w:rsid w:val="008D7CED"/>
    <w:rsid w:val="008E4703"/>
    <w:rsid w:val="00901F3D"/>
    <w:rsid w:val="009147B4"/>
    <w:rsid w:val="00927A9A"/>
    <w:rsid w:val="009345C6"/>
    <w:rsid w:val="009418A2"/>
    <w:rsid w:val="00942E09"/>
    <w:rsid w:val="00992087"/>
    <w:rsid w:val="009A0D83"/>
    <w:rsid w:val="00A166AA"/>
    <w:rsid w:val="00A208D6"/>
    <w:rsid w:val="00A455A2"/>
    <w:rsid w:val="00A6483A"/>
    <w:rsid w:val="00AE3C63"/>
    <w:rsid w:val="00AF28C5"/>
    <w:rsid w:val="00B1129B"/>
    <w:rsid w:val="00B441D0"/>
    <w:rsid w:val="00B86154"/>
    <w:rsid w:val="00B965A0"/>
    <w:rsid w:val="00BB7C40"/>
    <w:rsid w:val="00BF4E4B"/>
    <w:rsid w:val="00C006D2"/>
    <w:rsid w:val="00C671B5"/>
    <w:rsid w:val="00CC0DF8"/>
    <w:rsid w:val="00CC6046"/>
    <w:rsid w:val="00CE3831"/>
    <w:rsid w:val="00D12A98"/>
    <w:rsid w:val="00D36F51"/>
    <w:rsid w:val="00D40700"/>
    <w:rsid w:val="00D53C96"/>
    <w:rsid w:val="00D643A6"/>
    <w:rsid w:val="00D743D0"/>
    <w:rsid w:val="00D771F8"/>
    <w:rsid w:val="00D805D5"/>
    <w:rsid w:val="00DB2B0E"/>
    <w:rsid w:val="00E00486"/>
    <w:rsid w:val="00E049BA"/>
    <w:rsid w:val="00E131B0"/>
    <w:rsid w:val="00E3614F"/>
    <w:rsid w:val="00E679F2"/>
    <w:rsid w:val="00EB7AFF"/>
    <w:rsid w:val="00EF5564"/>
    <w:rsid w:val="00F174B2"/>
    <w:rsid w:val="00F86056"/>
    <w:rsid w:val="00FF2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A6"/>
    <w:rPr>
      <w:sz w:val="24"/>
      <w:szCs w:val="24"/>
    </w:rPr>
  </w:style>
  <w:style w:type="paragraph" w:styleId="Heading1">
    <w:name w:val="heading 1"/>
    <w:basedOn w:val="Normal"/>
    <w:next w:val="Normal"/>
    <w:qFormat/>
    <w:rsid w:val="00A455A2"/>
    <w:pPr>
      <w:keepNext/>
      <w:jc w:val="center"/>
      <w:outlineLvl w:val="0"/>
    </w:pPr>
    <w:rPr>
      <w:b/>
    </w:rPr>
  </w:style>
  <w:style w:type="paragraph" w:styleId="Heading2">
    <w:name w:val="heading 2"/>
    <w:basedOn w:val="Normal"/>
    <w:next w:val="Normal"/>
    <w:qFormat/>
    <w:rsid w:val="00A455A2"/>
    <w:pPr>
      <w:keepNext/>
      <w:ind w:lef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DF8"/>
    <w:rPr>
      <w:color w:val="0000FF"/>
      <w:u w:val="single"/>
    </w:rPr>
  </w:style>
  <w:style w:type="paragraph" w:styleId="BalloonText">
    <w:name w:val="Balloon Text"/>
    <w:basedOn w:val="Normal"/>
    <w:semiHidden/>
    <w:rsid w:val="008C7DC6"/>
    <w:rPr>
      <w:rFonts w:ascii="Tahoma" w:hAnsi="Tahoma" w:cs="Tahoma"/>
      <w:sz w:val="16"/>
      <w:szCs w:val="16"/>
    </w:rPr>
  </w:style>
  <w:style w:type="paragraph" w:styleId="NoSpacing">
    <w:name w:val="No Spacing"/>
    <w:uiPriority w:val="1"/>
    <w:qFormat/>
    <w:rsid w:val="00E3614F"/>
    <w:rPr>
      <w:rFonts w:ascii="Calibri" w:eastAsia="Calibri" w:hAnsi="Calibri"/>
      <w:sz w:val="22"/>
      <w:szCs w:val="22"/>
    </w:rPr>
  </w:style>
  <w:style w:type="paragraph" w:customStyle="1" w:styleId="Default">
    <w:name w:val="Default"/>
    <w:rsid w:val="00E049BA"/>
    <w:pPr>
      <w:autoSpaceDE w:val="0"/>
      <w:autoSpaceDN w:val="0"/>
      <w:adjustRightInd w:val="0"/>
    </w:pPr>
    <w:rPr>
      <w:rFonts w:ascii="Bookman Old Style" w:hAnsi="Bookman Old Style" w:cs="Bookman Old Style"/>
      <w:color w:val="000000"/>
      <w:sz w:val="24"/>
      <w:szCs w:val="24"/>
    </w:rPr>
  </w:style>
  <w:style w:type="paragraph" w:styleId="NormalWeb">
    <w:name w:val="Normal (Web)"/>
    <w:aliases w:val="Normal (Web) Char,Normal (Web) Char Char Char Char,Char,Normal (Web) Char Char Char Char Char Char, Char Char Char, Char Char, Char,Char Char Char,Normal (Web)1"/>
    <w:basedOn w:val="Normal"/>
    <w:link w:val="NormalWebChar1"/>
    <w:qFormat/>
    <w:rsid w:val="008E4703"/>
    <w:pPr>
      <w:spacing w:before="100" w:beforeAutospacing="1" w:after="100" w:afterAutospacing="1"/>
    </w:pPr>
    <w:rPr>
      <w:lang w:val="sq-AL"/>
    </w:rPr>
  </w:style>
  <w:style w:type="paragraph" w:customStyle="1" w:styleId="SLparagraph">
    <w:name w:val="SL paragraph"/>
    <w:basedOn w:val="Normal"/>
    <w:rsid w:val="008E4703"/>
    <w:pPr>
      <w:numPr>
        <w:ilvl w:val="1"/>
        <w:numId w:val="3"/>
      </w:numPr>
    </w:pPr>
    <w:rPr>
      <w:lang w:val="sq-AL"/>
    </w:rPr>
  </w:style>
  <w:style w:type="paragraph" w:styleId="Caption">
    <w:name w:val="caption"/>
    <w:basedOn w:val="Normal"/>
    <w:next w:val="Normal"/>
    <w:qFormat/>
    <w:rsid w:val="008E4703"/>
    <w:pPr>
      <w:spacing w:before="120" w:after="120"/>
      <w:ind w:right="-403"/>
      <w:jc w:val="both"/>
    </w:pPr>
    <w:rPr>
      <w:b/>
      <w:szCs w:val="20"/>
      <w:lang w:val="en-GB" w:eastAsia="it-IT"/>
    </w:rPr>
  </w:style>
  <w:style w:type="paragraph" w:styleId="ListParagraph">
    <w:name w:val="List Paragraph"/>
    <w:basedOn w:val="Normal"/>
    <w:uiPriority w:val="34"/>
    <w:qFormat/>
    <w:rsid w:val="0071485D"/>
    <w:pPr>
      <w:ind w:left="720"/>
      <w:contextualSpacing/>
    </w:p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basedOn w:val="DefaultParagraphFont"/>
    <w:link w:val="NormalWeb"/>
    <w:locked/>
    <w:rsid w:val="0071485D"/>
    <w:rPr>
      <w:sz w:val="24"/>
      <w:szCs w:val="24"/>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AE54-2007-48E5-A751-5FF0073D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3812</CharactersWithSpaces>
  <SharedDoc>false</SharedDoc>
  <HLinks>
    <vt:vector size="6" baseType="variant">
      <vt:variant>
        <vt:i4>6619171</vt:i4>
      </vt:variant>
      <vt:variant>
        <vt:i4>0</vt:i4>
      </vt:variant>
      <vt:variant>
        <vt:i4>0</vt:i4>
      </vt:variant>
      <vt:variant>
        <vt:i4>5</vt:i4>
      </vt:variant>
      <vt:variant>
        <vt:lpwstr>http://www.app.gov.al/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2015-01-29T11:35:00Z</cp:lastPrinted>
  <dcterms:created xsi:type="dcterms:W3CDTF">2016-03-11T15:18:00Z</dcterms:created>
  <dcterms:modified xsi:type="dcterms:W3CDTF">2016-03-11T15:18:00Z</dcterms:modified>
</cp:coreProperties>
</file>