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36" w:rsidRDefault="008545EB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-768985</wp:posOffset>
            </wp:positionV>
            <wp:extent cx="5667375" cy="8020050"/>
            <wp:effectExtent l="0" t="0" r="0" b="0"/>
            <wp:wrapNone/>
            <wp:docPr id="5" name="Picture 5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E0C">
        <w:rPr>
          <w:rFonts w:ascii="Times New Roman" w:hAnsi="Times New Roman" w:cs="Times New Roman"/>
          <w:b/>
          <w:bCs/>
          <w:sz w:val="24"/>
          <w:szCs w:val="24"/>
        </w:rPr>
        <w:t>Buletini Nr. 15 datë 18 Prill 2016</w:t>
      </w:r>
      <w:r w:rsidR="00961E0C">
        <w:rPr>
          <w:rFonts w:ascii="Times New Roman" w:hAnsi="Times New Roman" w:cs="Times New Roman"/>
          <w:sz w:val="24"/>
          <w:szCs w:val="24"/>
        </w:rPr>
        <w:tab/>
      </w:r>
      <w:r w:rsidR="00961E0C">
        <w:rPr>
          <w:rFonts w:ascii="Times New Roman" w:hAnsi="Times New Roman" w:cs="Times New Roman"/>
          <w:b/>
          <w:bCs/>
          <w:sz w:val="24"/>
          <w:szCs w:val="24"/>
        </w:rPr>
        <w:t>Agjencia e Prokurimit Publik</w:t>
      </w:r>
    </w:p>
    <w:p w:rsidR="001E4336" w:rsidRDefault="008545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33020</wp:posOffset>
            </wp:positionV>
            <wp:extent cx="6496050" cy="1543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336" w:rsidRDefault="001E433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1E4336" w:rsidRDefault="001E433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E4336" w:rsidRDefault="00961E0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BASHKIA TIRANË</w:t>
      </w:r>
    </w:p>
    <w:p w:rsidR="001E4336" w:rsidRDefault="008545E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-7868285</wp:posOffset>
            </wp:positionV>
            <wp:extent cx="5667375" cy="8020050"/>
            <wp:effectExtent l="0" t="0" r="0" b="0"/>
            <wp:wrapNone/>
            <wp:docPr id="4" name="Picture 4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336" w:rsidRDefault="00961E0C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Autoriteti Kontraktor: Bashkia Tiranë, Bulevardi “Dëshmorët e Kombit”, Tel/Fax: 042 256 799, </w:t>
      </w:r>
      <w:r>
        <w:rPr>
          <w:rFonts w:ascii="Times New Roman" w:hAnsi="Times New Roman" w:cs="Times New Roman"/>
          <w:sz w:val="24"/>
          <w:szCs w:val="24"/>
          <w:u w:val="single"/>
        </w:rPr>
        <w:t>prokurimet@tirana.gov.al</w:t>
      </w:r>
      <w:r>
        <w:rPr>
          <w:rFonts w:ascii="Times New Roman" w:hAnsi="Times New Roman" w:cs="Times New Roman"/>
          <w:sz w:val="24"/>
          <w:szCs w:val="24"/>
        </w:rPr>
        <w:t xml:space="preserve">; Adresa e Internetit: </w:t>
      </w:r>
      <w:r>
        <w:rPr>
          <w:rFonts w:ascii="Times New Roman" w:hAnsi="Times New Roman" w:cs="Times New Roman"/>
          <w:sz w:val="24"/>
          <w:szCs w:val="24"/>
          <w:u w:val="single"/>
        </w:rPr>
        <w:t>www.tirana.gov.al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336" w:rsidRDefault="001E433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1E4336" w:rsidRDefault="00961E0C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Lloji i procedurës së prokurimit: “Procedurë me negocim pa shpallje paraprake të njoftimit të kontratës”</w:t>
      </w:r>
    </w:p>
    <w:p w:rsidR="001E4336" w:rsidRDefault="001E433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1E4336" w:rsidRDefault="00961E0C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Objekti i prokurimit: “Blerje bileta udhetimi per transport ajror nderkombetar per Bashkine e Tiranes”</w:t>
      </w:r>
    </w:p>
    <w:p w:rsidR="001E4336" w:rsidRDefault="001E433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1E4336" w:rsidRDefault="00961E0C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Fondi limit: 1.666.666 (nje milion e gjashteqind e gjashtedhjete e gjashte mije e gjashteqind e gjashtedhjete e gjashte) lekë pa tvsh, vënë në dispozicion nga buxheti i Bashkisë së Tiranës për vitin 2016 me anë të V.K.B Nr.58 dt30.12.2015 për ”Miratimin e programit buxhetor afatmesëm 2016-2018 dhe detajimin e buxhetit të Bashkisë së Tiranës për vitin 2016”.</w:t>
      </w:r>
    </w:p>
    <w:p w:rsidR="001E4336" w:rsidRDefault="001E433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1E4336" w:rsidRDefault="00961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Vlera totale e kontratës: 2.000.000 (dy milion) lekë me tvsh.</w:t>
      </w:r>
    </w:p>
    <w:p w:rsidR="001E4336" w:rsidRDefault="001E433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E4336" w:rsidRDefault="00961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lidhjes së kontratës:  02.03.2016</w:t>
      </w:r>
    </w:p>
    <w:p w:rsidR="001E4336" w:rsidRDefault="001E433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E4336" w:rsidRDefault="00961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Kontraktori: Subjekti Z. Elio Koço (person fizik)</w:t>
      </w:r>
    </w:p>
    <w:p w:rsidR="001E4336" w:rsidRDefault="00961E0C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Rruga “Myslym Shyri”, Pallati 55, Shk.2, Ap.12, Kati i I –rë, Tiranë. NUIS: L4152701</w:t>
      </w: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8545EB" w:rsidRDefault="008545E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20" w:right="2080" w:hanging="720"/>
        <w:rPr>
          <w:rFonts w:ascii="Times New Roman" w:hAnsi="Times New Roman" w:cs="Times New Roman"/>
          <w:sz w:val="24"/>
          <w:szCs w:val="24"/>
        </w:rPr>
      </w:pPr>
    </w:p>
    <w:p w:rsidR="001E4336" w:rsidRDefault="008545E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21590</wp:posOffset>
            </wp:positionV>
            <wp:extent cx="7063105" cy="15367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336" w:rsidRDefault="00961E0C">
      <w:pPr>
        <w:widowControl w:val="0"/>
        <w:tabs>
          <w:tab w:val="left" w:pos="63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Bulevardi “Dëshmorët e Kombit”, Këshilli i Ministrave  Tel.+ 355 4 22 77 510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https://www.app.gov.al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>443/527</w:t>
      </w:r>
    </w:p>
    <w:p w:rsidR="001E4336" w:rsidRDefault="001E4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4336" w:rsidSect="001E4336">
      <w:pgSz w:w="12240" w:h="15840"/>
      <w:pgMar w:top="694" w:right="1340" w:bottom="728" w:left="126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61E0C"/>
    <w:rsid w:val="001E4336"/>
    <w:rsid w:val="008545EB"/>
    <w:rsid w:val="0096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2016-04-19T08:41:00Z</dcterms:created>
  <dcterms:modified xsi:type="dcterms:W3CDTF">2016-04-19T08:41:00Z</dcterms:modified>
</cp:coreProperties>
</file>