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2C" w:rsidRPr="001E08D3" w:rsidRDefault="00BA3D2C" w:rsidP="00BA3D2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E08D3">
        <w:rPr>
          <w:rFonts w:ascii="Times New Roman" w:hAnsi="Times New Roman"/>
          <w:b/>
          <w:sz w:val="24"/>
          <w:szCs w:val="24"/>
        </w:rPr>
        <w:t>FORMULARI I NJOFTIMIT TE KONTRATES</w:t>
      </w:r>
    </w:p>
    <w:p w:rsidR="00BD00D5" w:rsidRDefault="002A1DF0" w:rsidP="00BD00D5">
      <w:pPr>
        <w:pStyle w:val="SLparagraph"/>
        <w:numPr>
          <w:ilvl w:val="0"/>
          <w:numId w:val="0"/>
        </w:numPr>
        <w:spacing w:after="80"/>
        <w:rPr>
          <w:b/>
          <w:bCs/>
          <w:lang w:val="de-DE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-162</wp:posOffset>
            </wp:positionV>
            <wp:extent cx="5671226" cy="8015591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1226" cy="8015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0D5" w:rsidRPr="00B01A15" w:rsidRDefault="00BD00D5" w:rsidP="00BD00D5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 w:rsidRPr="00B01A15">
        <w:rPr>
          <w:b/>
          <w:bCs/>
          <w:lang w:val="de-DE"/>
        </w:rPr>
        <w:t>1.Emri dhe adresa e autoritetit kontraktor</w:t>
      </w:r>
    </w:p>
    <w:p w:rsidR="00BD00D5" w:rsidRDefault="00BD00D5" w:rsidP="00BD00D5">
      <w:pPr>
        <w:spacing w:after="80"/>
        <w:rPr>
          <w:bCs/>
          <w:lang w:val="it-IT"/>
        </w:rPr>
      </w:pPr>
    </w:p>
    <w:p w:rsidR="00BD00D5" w:rsidRPr="00B01A15" w:rsidRDefault="00BD00D5" w:rsidP="00BD00D5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 xml:space="preserve">Emri 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Bashkia Memaliaj</w:t>
      </w:r>
    </w:p>
    <w:p w:rsidR="00BD00D5" w:rsidRPr="00B01A15" w:rsidRDefault="00BD00D5" w:rsidP="00BD00D5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Adresa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Rruga “Tafil Buzi” Nr. 7</w:t>
      </w:r>
    </w:p>
    <w:p w:rsidR="00BD00D5" w:rsidRPr="00B01A15" w:rsidRDefault="00BD00D5" w:rsidP="00BD00D5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Tel/Fax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  <w:t>___________________________________________</w:t>
      </w:r>
    </w:p>
    <w:p w:rsidR="00BD00D5" w:rsidRPr="00B01A15" w:rsidRDefault="00BD00D5" w:rsidP="00BD00D5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E-mail</w:t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 w:rsidRPr="00B01A15">
        <w:rPr>
          <w:bCs/>
          <w:lang w:val="it-IT"/>
        </w:rPr>
        <w:tab/>
      </w:r>
      <w:r>
        <w:rPr>
          <w:bCs/>
          <w:lang w:val="it-IT"/>
        </w:rPr>
        <w:t>bashkiamemaliaj@gmail.com</w:t>
      </w:r>
    </w:p>
    <w:p w:rsidR="00BD00D5" w:rsidRDefault="00BD00D5" w:rsidP="00BD00D5">
      <w:pPr>
        <w:spacing w:after="80"/>
        <w:rPr>
          <w:bCs/>
          <w:lang w:val="da-DK"/>
        </w:rPr>
      </w:pPr>
      <w:r w:rsidRPr="00B01A15">
        <w:rPr>
          <w:bCs/>
          <w:lang w:val="it-IT"/>
        </w:rPr>
        <w:t>Faqja në Internet</w:t>
      </w:r>
      <w:r w:rsidRPr="00B01A15">
        <w:rPr>
          <w:bCs/>
          <w:lang w:val="it-IT"/>
        </w:rPr>
        <w:tab/>
        <w:t>__</w:t>
      </w:r>
      <w:r w:rsidRPr="00B01A15">
        <w:rPr>
          <w:bCs/>
          <w:lang w:val="da-DK"/>
        </w:rPr>
        <w:t>_________________________________________</w:t>
      </w:r>
    </w:p>
    <w:p w:rsidR="00BD00D5" w:rsidRPr="000A112C" w:rsidRDefault="00BD00D5" w:rsidP="00BD00D5">
      <w:pPr>
        <w:spacing w:after="80"/>
        <w:rPr>
          <w:bCs/>
          <w:lang w:val="da-DK"/>
        </w:rPr>
      </w:pPr>
      <w:r>
        <w:rPr>
          <w:bCs/>
          <w:lang w:val="da-DK"/>
        </w:rPr>
        <w:t>2.</w:t>
      </w:r>
      <w:r w:rsidRPr="000A112C">
        <w:rPr>
          <w:bCs/>
        </w:rPr>
        <w:t xml:space="preserve">  Lloji i procedurës se prokurimit:  E hapur</w:t>
      </w:r>
    </w:p>
    <w:p w:rsidR="00BD00D5" w:rsidRPr="000A112C" w:rsidRDefault="00BD00D5" w:rsidP="00BD00D5">
      <w:pPr>
        <w:jc w:val="both"/>
        <w:rPr>
          <w:lang w:val="en-GB"/>
        </w:rPr>
      </w:pPr>
    </w:p>
    <w:p w:rsidR="00BD00D5" w:rsidRPr="000A112C" w:rsidRDefault="00BD00D5" w:rsidP="00BD00D5">
      <w:pPr>
        <w:spacing w:after="80"/>
        <w:rPr>
          <w:bCs/>
          <w:lang w:val="nb-NO"/>
        </w:rPr>
      </w:pPr>
      <w:r w:rsidRPr="000A112C">
        <w:rPr>
          <w:lang w:val="nb-NO"/>
        </w:rPr>
        <w:t xml:space="preserve">3. Objekti  i kontratës/marrëveshjes kuadër : </w:t>
      </w:r>
      <w:r w:rsidRPr="000A112C">
        <w:rPr>
          <w:bCs/>
          <w:lang w:val="nb-NO"/>
        </w:rPr>
        <w:t>”Rikonstruksion i shkolles 9 vjecare ”Nimete Progonati” Memaliaj</w:t>
      </w:r>
      <w:r>
        <w:rPr>
          <w:bCs/>
          <w:lang w:val="nb-NO"/>
        </w:rPr>
        <w:t>.</w:t>
      </w:r>
    </w:p>
    <w:p w:rsidR="00BD00D5" w:rsidRPr="00B01A15" w:rsidRDefault="00BD00D5" w:rsidP="00BD00D5">
      <w:pPr>
        <w:spacing w:after="80"/>
        <w:rPr>
          <w:b/>
          <w:bCs/>
          <w:lang w:val="nb-NO"/>
        </w:rPr>
      </w:pPr>
    </w:p>
    <w:p w:rsidR="00BD00D5" w:rsidRDefault="00BD00D5" w:rsidP="00BD00D5">
      <w:pPr>
        <w:spacing w:after="80"/>
        <w:rPr>
          <w:lang w:val="it-IT"/>
        </w:rPr>
      </w:pPr>
      <w:r>
        <w:rPr>
          <w:lang w:val="it-IT"/>
        </w:rPr>
        <w:t>4.</w:t>
      </w:r>
      <w:r w:rsidRPr="000A112C">
        <w:rPr>
          <w:lang w:val="it-IT"/>
        </w:rPr>
        <w:t xml:space="preserve">Fondi </w:t>
      </w:r>
      <w:r w:rsidRPr="000A112C">
        <w:rPr>
          <w:color w:val="000000" w:themeColor="text1"/>
          <w:lang w:val="it-IT"/>
        </w:rPr>
        <w:t>limit  29.439.289</w:t>
      </w:r>
      <w:r w:rsidRPr="000A112C">
        <w:rPr>
          <w:lang w:val="it-IT"/>
        </w:rPr>
        <w:t xml:space="preserve"> (Njezete e nente miljone e katerqind e tridhjete e nente mije e dyqind e tetedhjete e nente leke) pa tvsh.</w:t>
      </w:r>
    </w:p>
    <w:p w:rsidR="00BD00D5" w:rsidRPr="000A112C" w:rsidRDefault="00BD00D5" w:rsidP="00BD00D5">
      <w:pPr>
        <w:spacing w:after="80"/>
        <w:ind w:left="360"/>
        <w:rPr>
          <w:lang w:val="it-IT"/>
        </w:rPr>
      </w:pPr>
      <w:r w:rsidRPr="004A2CB3">
        <w:rPr>
          <w:b/>
          <w:lang w:val="it-IT"/>
        </w:rPr>
        <w:t xml:space="preserve">Vlera e financimit per vitin 2016 </w:t>
      </w:r>
      <w:r w:rsidRPr="00980D06">
        <w:rPr>
          <w:lang w:val="it-IT"/>
        </w:rPr>
        <w:t>eshte  14.719.644 (katermbedghjete milion e shtateqinde nentembedhjete mije e gjashteqind e dyzete e kater) leke pa t.v.sh.</w:t>
      </w:r>
    </w:p>
    <w:p w:rsidR="00BD00D5" w:rsidRPr="007300A7" w:rsidRDefault="00BD00D5" w:rsidP="00BD00D5">
      <w:pPr>
        <w:jc w:val="both"/>
        <w:rPr>
          <w:lang w:val="nl-NL"/>
        </w:rPr>
      </w:pPr>
    </w:p>
    <w:p w:rsidR="00BD00D5" w:rsidRPr="007300A7" w:rsidRDefault="00BD00D5" w:rsidP="00BD00D5">
      <w:pPr>
        <w:jc w:val="both"/>
        <w:rPr>
          <w:lang w:val="nl-NL"/>
        </w:rPr>
      </w:pPr>
      <w:r w:rsidRPr="007300A7">
        <w:rPr>
          <w:lang w:val="nl-NL"/>
        </w:rPr>
        <w:t xml:space="preserve">5. </w:t>
      </w:r>
      <w:r w:rsidRPr="007300A7">
        <w:rPr>
          <w:bCs/>
          <w:lang w:val="nb-NO"/>
        </w:rPr>
        <w:t>Kohëzgjatja e kontratës ose afati kohor për ekzekutimin</w:t>
      </w:r>
      <w:r w:rsidRPr="007300A7">
        <w:rPr>
          <w:lang w:val="nl-NL"/>
        </w:rPr>
        <w:t xml:space="preserve">:  </w:t>
      </w:r>
      <w:r w:rsidRPr="007300A7">
        <w:t xml:space="preserve"> 180 dite</w:t>
      </w:r>
    </w:p>
    <w:p w:rsidR="00BD00D5" w:rsidRPr="007300A7" w:rsidRDefault="00BD00D5" w:rsidP="00BD00D5">
      <w:pPr>
        <w:jc w:val="both"/>
        <w:rPr>
          <w:highlight w:val="yellow"/>
          <w:lang w:val="nl-NL"/>
        </w:rPr>
      </w:pPr>
    </w:p>
    <w:p w:rsidR="00BD00D5" w:rsidRPr="007300A7" w:rsidRDefault="00BD00D5" w:rsidP="00BD00D5">
      <w:pPr>
        <w:jc w:val="both"/>
        <w:rPr>
          <w:bCs/>
          <w:lang w:val="pt-PT"/>
        </w:rPr>
      </w:pPr>
      <w:r w:rsidRPr="007300A7">
        <w:rPr>
          <w:lang w:val="en-GB"/>
        </w:rPr>
        <w:t xml:space="preserve">6- </w:t>
      </w:r>
      <w:r w:rsidRPr="007300A7">
        <w:rPr>
          <w:bCs/>
          <w:lang w:val="pt-PT"/>
        </w:rPr>
        <w:t>Afati kohor për dorëzimin e ofertave ose kërkesave për pjesëmarrje:</w:t>
      </w:r>
    </w:p>
    <w:p w:rsidR="00BD00D5" w:rsidRPr="007300A7" w:rsidRDefault="00BD00D5" w:rsidP="00BD00D5">
      <w:pPr>
        <w:spacing w:after="80"/>
        <w:rPr>
          <w:lang w:val="pt-PT"/>
        </w:rPr>
      </w:pPr>
      <w:r w:rsidRPr="007300A7">
        <w:rPr>
          <w:lang w:val="pt-PT"/>
        </w:rPr>
        <w:t xml:space="preserve">Data: </w:t>
      </w:r>
      <w:r w:rsidRPr="007300A7">
        <w:rPr>
          <w:b/>
          <w:sz w:val="32"/>
          <w:szCs w:val="32"/>
        </w:rPr>
        <w:t>15.07.2016</w:t>
      </w:r>
      <w:r w:rsidRPr="007300A7">
        <w:rPr>
          <w:i/>
          <w:lang w:val="pt-PT"/>
        </w:rPr>
        <w:t>(dd/mm/vvvv)</w:t>
      </w:r>
      <w:r w:rsidRPr="007300A7">
        <w:rPr>
          <w:b/>
          <w:lang w:val="pt-PT"/>
        </w:rPr>
        <w:t>Ora:</w:t>
      </w:r>
      <w:r w:rsidRPr="007300A7">
        <w:rPr>
          <w:b/>
          <w:sz w:val="32"/>
          <w:szCs w:val="32"/>
        </w:rPr>
        <w:t>09.00</w:t>
      </w:r>
    </w:p>
    <w:p w:rsidR="00BD00D5" w:rsidRPr="007300A7" w:rsidRDefault="00BD00D5" w:rsidP="00BD00D5">
      <w:pPr>
        <w:spacing w:after="80"/>
        <w:rPr>
          <w:b/>
        </w:rPr>
      </w:pPr>
      <w:r w:rsidRPr="007300A7">
        <w:t xml:space="preserve">Vendi: </w:t>
      </w:r>
      <w:hyperlink r:id="rId6" w:history="1">
        <w:r w:rsidRPr="007300A7">
          <w:rPr>
            <w:rStyle w:val="Hyperlink"/>
            <w:b/>
          </w:rPr>
          <w:t>www.app.gov.al</w:t>
        </w:r>
      </w:hyperlink>
    </w:p>
    <w:p w:rsidR="00BD00D5" w:rsidRPr="007300A7" w:rsidRDefault="00BD00D5" w:rsidP="00BD00D5">
      <w:pPr>
        <w:spacing w:after="80"/>
      </w:pPr>
      <w:r w:rsidRPr="007300A7">
        <w:rPr>
          <w:lang w:val="fr-FR"/>
        </w:rPr>
        <w:t xml:space="preserve">7- </w:t>
      </w:r>
      <w:r w:rsidRPr="007300A7">
        <w:rPr>
          <w:bCs/>
        </w:rPr>
        <w:t>Afati kohor për hapjen e ofertave ose kërkesave për pjesëmarrje:</w:t>
      </w:r>
    </w:p>
    <w:p w:rsidR="00BD00D5" w:rsidRPr="007300A7" w:rsidRDefault="00BD00D5" w:rsidP="00BD00D5">
      <w:pPr>
        <w:spacing w:after="80"/>
        <w:rPr>
          <w:lang w:val="pt-PT"/>
        </w:rPr>
      </w:pPr>
      <w:r w:rsidRPr="007300A7">
        <w:rPr>
          <w:lang w:val="pt-PT"/>
        </w:rPr>
        <w:t xml:space="preserve">Data: </w:t>
      </w:r>
      <w:r w:rsidRPr="007300A7">
        <w:rPr>
          <w:b/>
          <w:sz w:val="32"/>
          <w:szCs w:val="32"/>
        </w:rPr>
        <w:t>15.07.2016</w:t>
      </w:r>
      <w:r w:rsidRPr="007300A7">
        <w:rPr>
          <w:i/>
          <w:lang w:val="pt-PT"/>
        </w:rPr>
        <w:t>(dd/mm/vvvv)</w:t>
      </w:r>
      <w:r w:rsidRPr="007300A7">
        <w:rPr>
          <w:b/>
          <w:lang w:val="pt-PT"/>
        </w:rPr>
        <w:t>Ora:</w:t>
      </w:r>
      <w:r w:rsidRPr="007300A7">
        <w:rPr>
          <w:b/>
          <w:sz w:val="32"/>
          <w:szCs w:val="32"/>
        </w:rPr>
        <w:t>09.00</w:t>
      </w:r>
    </w:p>
    <w:p w:rsidR="00BD00D5" w:rsidRPr="007300A7" w:rsidRDefault="00BD00D5" w:rsidP="00BD00D5">
      <w:pPr>
        <w:spacing w:after="80"/>
        <w:rPr>
          <w:b/>
        </w:rPr>
      </w:pPr>
      <w:r w:rsidRPr="007300A7">
        <w:t xml:space="preserve">Vendi: </w:t>
      </w:r>
      <w:hyperlink r:id="rId7" w:history="1">
        <w:r w:rsidRPr="007300A7">
          <w:rPr>
            <w:rStyle w:val="Hyperlink"/>
            <w:b/>
          </w:rPr>
          <w:t>www.app.gov.al</w:t>
        </w:r>
      </w:hyperlink>
    </w:p>
    <w:p w:rsidR="00BD00D5" w:rsidRPr="009E505A" w:rsidRDefault="00BD00D5" w:rsidP="00BD00D5">
      <w:pPr>
        <w:autoSpaceDE w:val="0"/>
        <w:autoSpaceDN w:val="0"/>
        <w:adjustRightInd w:val="0"/>
        <w:jc w:val="both"/>
        <w:rPr>
          <w:b/>
          <w:bCs/>
        </w:rPr>
      </w:pPr>
    </w:p>
    <w:p w:rsidR="00BD00D5" w:rsidRDefault="00BD00D5" w:rsidP="00BD00D5">
      <w:pPr>
        <w:autoSpaceDE w:val="0"/>
        <w:autoSpaceDN w:val="0"/>
        <w:adjustRightInd w:val="0"/>
        <w:jc w:val="both"/>
        <w:rPr>
          <w:b/>
          <w:bCs/>
        </w:rPr>
      </w:pPr>
    </w:p>
    <w:p w:rsidR="00BA3D2C" w:rsidRPr="001E08D3" w:rsidRDefault="00BA3D2C" w:rsidP="00BA3D2C">
      <w:pPr>
        <w:ind w:left="2880" w:firstLine="720"/>
        <w:rPr>
          <w:b/>
          <w:lang w:val="it-IT"/>
        </w:rPr>
      </w:pPr>
      <w:r w:rsidRPr="001E08D3">
        <w:rPr>
          <w:b/>
          <w:lang w:val="it-IT"/>
        </w:rPr>
        <w:t>TITULLARI I AUTORITETIT KONTRAKTOR</w:t>
      </w:r>
    </w:p>
    <w:p w:rsidR="00BA3D2C" w:rsidRPr="001E08D3" w:rsidRDefault="00BA3D2C" w:rsidP="00BA3D2C">
      <w:pPr>
        <w:ind w:left="2880" w:firstLine="720"/>
        <w:rPr>
          <w:b/>
          <w:lang w:val="it-IT"/>
        </w:rPr>
      </w:pPr>
    </w:p>
    <w:p w:rsidR="00BA3D2C" w:rsidRPr="001E08D3" w:rsidRDefault="00BA3D2C" w:rsidP="00BA3D2C">
      <w:pPr>
        <w:spacing w:after="80"/>
        <w:jc w:val="center"/>
      </w:pPr>
      <w:r w:rsidRPr="001E08D3">
        <w:rPr>
          <w:b/>
          <w:lang w:val="it-IT"/>
        </w:rPr>
        <w:t xml:space="preserve">                                            Durim RROSHI</w:t>
      </w:r>
    </w:p>
    <w:p w:rsidR="00BA3D2C" w:rsidRDefault="00BA3D2C" w:rsidP="00BA3D2C"/>
    <w:p w:rsidR="00E56C74" w:rsidRDefault="00E56C74">
      <w:bookmarkStart w:id="0" w:name="_GoBack"/>
      <w:bookmarkEnd w:id="0"/>
    </w:p>
    <w:sectPr w:rsidR="00E56C74" w:rsidSect="00194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BD00D5"/>
    <w:rsid w:val="001944D7"/>
    <w:rsid w:val="002A1DF0"/>
    <w:rsid w:val="00BA3D2C"/>
    <w:rsid w:val="00BD00D5"/>
    <w:rsid w:val="00E5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BD00D5"/>
    <w:pPr>
      <w:numPr>
        <w:ilvl w:val="1"/>
        <w:numId w:val="1"/>
      </w:numPr>
    </w:pPr>
  </w:style>
  <w:style w:type="character" w:styleId="Hyperlink">
    <w:name w:val="Hyperlink"/>
    <w:rsid w:val="00BD00D5"/>
    <w:rPr>
      <w:color w:val="0000FF"/>
      <w:u w:val="single"/>
    </w:rPr>
  </w:style>
  <w:style w:type="paragraph" w:styleId="NoSpacing">
    <w:name w:val="No Spacing"/>
    <w:uiPriority w:val="1"/>
    <w:qFormat/>
    <w:rsid w:val="00BA3D2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F0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BD00D5"/>
    <w:pPr>
      <w:numPr>
        <w:ilvl w:val="1"/>
        <w:numId w:val="1"/>
      </w:numPr>
    </w:pPr>
  </w:style>
  <w:style w:type="character" w:styleId="Hyperlink">
    <w:name w:val="Hyperlink"/>
    <w:rsid w:val="00BD00D5"/>
    <w:rPr>
      <w:color w:val="0000FF"/>
      <w:u w:val="single"/>
    </w:rPr>
  </w:style>
  <w:style w:type="paragraph" w:styleId="NoSpacing">
    <w:name w:val="No Spacing"/>
    <w:uiPriority w:val="1"/>
    <w:qFormat/>
    <w:rsid w:val="00BA3D2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a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agetina@sbcglobal.net</dc:creator>
  <cp:lastModifiedBy>User</cp:lastModifiedBy>
  <cp:revision>2</cp:revision>
  <dcterms:created xsi:type="dcterms:W3CDTF">2016-06-22T14:28:00Z</dcterms:created>
  <dcterms:modified xsi:type="dcterms:W3CDTF">2016-06-22T14:28:00Z</dcterms:modified>
</cp:coreProperties>
</file>