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7" w:rsidRDefault="00095C52" w:rsidP="00F42D3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79131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D37"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3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9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37" w:rsidRPr="00646AB4" w:rsidRDefault="00F42D37" w:rsidP="00F42D3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F42D37" w:rsidRDefault="00F42D37" w:rsidP="00F42D3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F42D37" w:rsidRPr="006159A8" w:rsidRDefault="00F42D37" w:rsidP="00F42D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9A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6159A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  <w:r w:rsidRPr="006159A8">
        <w:rPr>
          <w:rFonts w:ascii="Times New Roman" w:hAnsi="Times New Roman" w:cs="Times New Roman"/>
          <w:b/>
        </w:rPr>
        <w:t xml:space="preserve">    Kamëz më</w:t>
      </w:r>
      <w:r>
        <w:rPr>
          <w:rFonts w:ascii="Times New Roman" w:hAnsi="Times New Roman" w:cs="Times New Roman"/>
          <w:b/>
        </w:rPr>
        <w:t xml:space="preserve"> </w:t>
      </w:r>
      <w:r w:rsidR="00A3326C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.0</w:t>
      </w:r>
      <w:r w:rsidR="00A3326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.2016</w:t>
      </w:r>
    </w:p>
    <w:p w:rsidR="00F42D37" w:rsidRDefault="00F42D37" w:rsidP="00F42D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s-ES"/>
        </w:rPr>
      </w:pPr>
    </w:p>
    <w:p w:rsidR="00F42D37" w:rsidRDefault="00F42D37" w:rsidP="00F42D37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F42D37" w:rsidRPr="004D7693" w:rsidRDefault="00F42D37" w:rsidP="00F42D37">
      <w:pPr>
        <w:pStyle w:val="SLparagraph"/>
        <w:numPr>
          <w:ilvl w:val="0"/>
          <w:numId w:val="0"/>
        </w:numPr>
        <w:spacing w:after="80" w:line="360" w:lineRule="auto"/>
        <w:rPr>
          <w:rFonts w:ascii="Bookman Old Style" w:hAnsi="Bookman Old Style"/>
          <w:b/>
          <w:lang w:val="de-DE"/>
        </w:rPr>
      </w:pPr>
      <w:r w:rsidRPr="004D7693">
        <w:rPr>
          <w:rFonts w:ascii="Bookman Old Style" w:hAnsi="Bookman Old Style"/>
          <w:b/>
          <w:bCs/>
          <w:lang w:val="de-DE"/>
        </w:rPr>
        <w:t>Emri dhe adresa e autoritetit kontraktor</w:t>
      </w:r>
    </w:p>
    <w:p w:rsidR="00F42D37" w:rsidRPr="004D7693" w:rsidRDefault="00F42D37" w:rsidP="00F42D37">
      <w:pPr>
        <w:spacing w:after="0"/>
        <w:rPr>
          <w:rFonts w:ascii="Bookman Old Style" w:hAnsi="Bookman Old Style"/>
          <w:bCs/>
          <w:sz w:val="24"/>
          <w:szCs w:val="24"/>
          <w:lang w:val="it-IT"/>
        </w:rPr>
      </w:pP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Emri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  <w:t xml:space="preserve">                  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       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   </w:t>
      </w:r>
      <w:r w:rsidR="004D4278">
        <w:rPr>
          <w:rFonts w:ascii="Bookman Old Style" w:hAnsi="Bookman Old Style"/>
          <w:bCs/>
          <w:sz w:val="24"/>
          <w:szCs w:val="24"/>
          <w:lang w:val="it-IT"/>
        </w:rPr>
        <w:t xml:space="preserve"> 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 </w:t>
      </w:r>
      <w:r w:rsidRPr="004D7693">
        <w:rPr>
          <w:rFonts w:ascii="Bookman Old Style" w:hAnsi="Bookman Old Style"/>
          <w:b/>
          <w:bCs/>
          <w:sz w:val="24"/>
          <w:szCs w:val="24"/>
          <w:lang w:val="it-IT"/>
        </w:rPr>
        <w:t>Bashkia Kamez</w:t>
      </w:r>
    </w:p>
    <w:p w:rsidR="00F42D37" w:rsidRPr="004D7693" w:rsidRDefault="00F42D37" w:rsidP="00F42D37">
      <w:pPr>
        <w:spacing w:after="0"/>
        <w:rPr>
          <w:rFonts w:ascii="Bookman Old Style" w:hAnsi="Bookman Old Style"/>
          <w:bCs/>
          <w:sz w:val="24"/>
          <w:szCs w:val="24"/>
          <w:lang w:val="it-IT"/>
        </w:rPr>
      </w:pPr>
      <w:r w:rsidRPr="004D7693">
        <w:rPr>
          <w:rFonts w:ascii="Bookman Old Style" w:hAnsi="Bookman Old Style"/>
          <w:bCs/>
          <w:sz w:val="24"/>
          <w:szCs w:val="24"/>
          <w:lang w:val="it-IT"/>
        </w:rPr>
        <w:t>Adresa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          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 “Bulevardi Blu” nr.492 Kamez  Tiranë</w:t>
      </w:r>
    </w:p>
    <w:p w:rsidR="00F42D37" w:rsidRPr="004D7693" w:rsidRDefault="00F42D37" w:rsidP="00F42D37">
      <w:pPr>
        <w:spacing w:after="0"/>
        <w:rPr>
          <w:rFonts w:ascii="Bookman Old Style" w:hAnsi="Bookman Old Style"/>
          <w:bCs/>
          <w:sz w:val="24"/>
          <w:szCs w:val="24"/>
          <w:lang w:val="it-IT"/>
        </w:rPr>
      </w:pPr>
      <w:r w:rsidRPr="004D7693">
        <w:rPr>
          <w:rFonts w:ascii="Bookman Old Style" w:hAnsi="Bookman Old Style"/>
          <w:bCs/>
          <w:sz w:val="24"/>
          <w:szCs w:val="24"/>
          <w:lang w:val="it-IT"/>
        </w:rPr>
        <w:t>Tel/Fax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        </w:t>
      </w:r>
      <w:r w:rsidR="004D4278">
        <w:rPr>
          <w:rFonts w:ascii="Bookman Old Style" w:hAnsi="Bookman Old Style"/>
          <w:bCs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 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 +355 47 200 177</w:t>
      </w:r>
    </w:p>
    <w:p w:rsidR="00F42D37" w:rsidRPr="004D7693" w:rsidRDefault="00F42D37" w:rsidP="00F42D37">
      <w:pPr>
        <w:spacing w:after="0"/>
        <w:rPr>
          <w:rFonts w:ascii="Bookman Old Style" w:hAnsi="Bookman Old Style"/>
          <w:bCs/>
          <w:sz w:val="24"/>
          <w:szCs w:val="24"/>
          <w:lang w:val="it-IT"/>
        </w:rPr>
      </w:pPr>
      <w:r w:rsidRPr="004D7693">
        <w:rPr>
          <w:rFonts w:ascii="Bookman Old Style" w:hAnsi="Bookman Old Style"/>
          <w:bCs/>
          <w:sz w:val="24"/>
          <w:szCs w:val="24"/>
          <w:lang w:val="it-IT"/>
        </w:rPr>
        <w:t>E-mail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  <w:t xml:space="preserve"> </w:t>
      </w:r>
      <w:r w:rsidR="004D4278">
        <w:rPr>
          <w:rFonts w:ascii="Bookman Old Style" w:hAnsi="Bookman Old Style"/>
          <w:bCs/>
          <w:sz w:val="24"/>
          <w:szCs w:val="24"/>
          <w:lang w:val="it-IT"/>
        </w:rPr>
        <w:t xml:space="preserve"> 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 xml:space="preserve"> bashkiakamez@gmail.com</w:t>
      </w:r>
    </w:p>
    <w:p w:rsidR="00F42D37" w:rsidRPr="004D7693" w:rsidRDefault="00F42D37" w:rsidP="00F42D37">
      <w:pPr>
        <w:spacing w:after="0"/>
        <w:rPr>
          <w:rFonts w:ascii="Bookman Old Style" w:hAnsi="Bookman Old Style"/>
          <w:bCs/>
          <w:sz w:val="24"/>
          <w:szCs w:val="24"/>
          <w:lang w:val="it-IT"/>
        </w:rPr>
      </w:pPr>
      <w:r w:rsidRPr="004D7693">
        <w:rPr>
          <w:rFonts w:ascii="Bookman Old Style" w:hAnsi="Bookman Old Style"/>
          <w:bCs/>
          <w:sz w:val="24"/>
          <w:szCs w:val="24"/>
          <w:lang w:val="it-IT"/>
        </w:rPr>
        <w:t>Adresa e Internetit</w:t>
      </w:r>
      <w:r w:rsidRPr="004D7693">
        <w:rPr>
          <w:rFonts w:ascii="Bookman Old Style" w:hAnsi="Bookman Old Style"/>
          <w:bCs/>
          <w:sz w:val="24"/>
          <w:szCs w:val="24"/>
          <w:lang w:val="it-IT"/>
        </w:rPr>
        <w:tab/>
        <w:t xml:space="preserve">   www.kamza.gov.al</w:t>
      </w:r>
    </w:p>
    <w:p w:rsidR="00F42D37" w:rsidRPr="004D7693" w:rsidRDefault="00F42D37" w:rsidP="00F42D37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42D37" w:rsidRPr="002F3F4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color w:val="000000"/>
          <w:sz w:val="24"/>
          <w:szCs w:val="24"/>
        </w:rPr>
      </w:pPr>
      <w:r w:rsidRPr="004D7693">
        <w:rPr>
          <w:sz w:val="24"/>
          <w:szCs w:val="24"/>
        </w:rPr>
        <w:t xml:space="preserve">  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 Bashkia kamëz  do të zhvillojë procedurën e prokurimit me vlerë të vogël me fond limit 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288.000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>lekë (</w:t>
      </w:r>
      <w:r w:rsidRPr="004D7693">
        <w:rPr>
          <w:rFonts w:ascii="Bookman Old Style" w:hAnsi="Bookman Old Style" w:cs="BookmanOldStyle"/>
          <w:b/>
          <w:color w:val="000000"/>
          <w:sz w:val="24"/>
          <w:szCs w:val="24"/>
        </w:rPr>
        <w:t>pa tvsh)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 me objekt: “</w:t>
      </w:r>
      <w:r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Marrje me qera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mjeti</w:t>
      </w:r>
      <w:r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per prishje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objekte</w:t>
      </w:r>
      <w:r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ne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Qender Babrru</w:t>
      </w:r>
      <w:r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>" Paskuqan</w:t>
      </w:r>
      <w:r w:rsidRPr="004D7693">
        <w:rPr>
          <w:rFonts w:ascii="Bookman Old Style" w:hAnsi="Bookman Old Style" w:cs="BookmanOldStyle"/>
          <w:b/>
          <w:color w:val="000000"/>
          <w:sz w:val="24"/>
          <w:szCs w:val="24"/>
        </w:rPr>
        <w:t>”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.</w:t>
      </w:r>
      <w:r w:rsidRPr="004D7693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="00A3326C">
        <w:rPr>
          <w:rFonts w:ascii="Bookman Old Style" w:hAnsi="Bookman Old Style" w:cs="BookmanOldStyle"/>
          <w:b/>
          <w:color w:val="000000"/>
          <w:sz w:val="24"/>
          <w:szCs w:val="24"/>
        </w:rPr>
        <w:t>02.02</w:t>
      </w:r>
      <w:r w:rsidR="00EF2613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 ora </w:t>
      </w:r>
      <w:r w:rsidR="00A3326C">
        <w:rPr>
          <w:rFonts w:ascii="Bookman Old Style" w:hAnsi="Bookman Old Style" w:cs="BookmanOldStyle"/>
          <w:b/>
          <w:color w:val="000000"/>
          <w:sz w:val="24"/>
          <w:szCs w:val="24"/>
        </w:rPr>
        <w:t>10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>.</w:t>
      </w:r>
      <w:r w:rsidR="00A3326C">
        <w:rPr>
          <w:rFonts w:ascii="Bookman Old Style" w:hAnsi="Bookman Old Style" w:cs="BookmanOldStyle"/>
          <w:b/>
          <w:color w:val="000000"/>
          <w:sz w:val="24"/>
          <w:szCs w:val="24"/>
          <w:vertAlign w:val="superscript"/>
        </w:rPr>
        <w:t>00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 në adresën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hyperlink r:id="rId9" w:history="1">
        <w:r w:rsidRPr="004D7693">
          <w:rPr>
            <w:rStyle w:val="Hyperlink"/>
            <w:rFonts w:ascii="Bookman Old Style" w:hAnsi="Bookman Old Style" w:cs="BookmanOldStyle"/>
            <w:sz w:val="24"/>
            <w:szCs w:val="24"/>
          </w:rPr>
          <w:t>www.app.gov.al</w:t>
        </w:r>
      </w:hyperlink>
      <w:r w:rsidRPr="004D7693">
        <w:rPr>
          <w:rFonts w:ascii="Bookman Old Style" w:hAnsi="Bookman Old Style" w:cs="BookmanOldStyle"/>
          <w:color w:val="0000FF"/>
          <w:sz w:val="24"/>
          <w:szCs w:val="24"/>
        </w:rPr>
        <w:t xml:space="preserve">  Bashkia  KAMEZ</w:t>
      </w:r>
    </w:p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4D7693">
        <w:rPr>
          <w:rFonts w:ascii="Bookman Old Style" w:hAnsi="Bookman Old Style" w:cs="BookmanOldStyle"/>
          <w:color w:val="000000"/>
          <w:sz w:val="24"/>
          <w:szCs w:val="24"/>
        </w:rPr>
        <w:t xml:space="preserve">Jeni të lutur të paraqisni ofertën tuaj për këtë objekt prokurimi </w:t>
      </w:r>
      <w:r w:rsidR="00F22479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4D7693">
        <w:rPr>
          <w:rFonts w:ascii="Bookman Old Style" w:hAnsi="Bookman Old Style" w:cs="BookmanOldStyle"/>
          <w:color w:val="000000"/>
          <w:sz w:val="24"/>
          <w:szCs w:val="24"/>
        </w:rPr>
        <w:t>“</w:t>
      </w:r>
      <w:r w:rsidR="004D4278"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Marrje me qera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mjeti</w:t>
      </w:r>
      <w:r w:rsidR="004D4278"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per prishje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objekte</w:t>
      </w:r>
      <w:r w:rsidR="004D4278"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ne 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Qender Babrru</w:t>
      </w:r>
      <w:r w:rsidR="004D4278" w:rsidRPr="00A36599">
        <w:rPr>
          <w:rFonts w:ascii="Bookman Old Style" w:hAnsi="Bookman Old Style" w:cs="BookmanOldStyle"/>
          <w:b/>
          <w:color w:val="000000"/>
          <w:sz w:val="24"/>
          <w:szCs w:val="24"/>
        </w:rPr>
        <w:t>" Paskuqan</w:t>
      </w:r>
      <w:r w:rsidR="004D4278" w:rsidRPr="004D7693">
        <w:rPr>
          <w:rFonts w:ascii="Bookman Old Style" w:hAnsi="Bookman Old Style" w:cs="BookmanOldStyle"/>
          <w:b/>
          <w:color w:val="000000"/>
          <w:sz w:val="24"/>
          <w:szCs w:val="24"/>
        </w:rPr>
        <w:t>”</w:t>
      </w:r>
      <w:r w:rsidR="004D4278">
        <w:rPr>
          <w:rFonts w:ascii="Bookman Old Style" w:hAnsi="Bookman Old Style" w:cs="BookmanOldStyle"/>
          <w:b/>
          <w:color w:val="000000"/>
          <w:sz w:val="24"/>
          <w:szCs w:val="24"/>
        </w:rPr>
        <w:t>.</w:t>
      </w:r>
    </w:p>
    <w:p w:rsidR="004D4278" w:rsidRDefault="004D4278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tbl>
      <w:tblPr>
        <w:tblW w:w="10700" w:type="dxa"/>
        <w:tblInd w:w="-848" w:type="dxa"/>
        <w:tblLook w:val="04A0"/>
      </w:tblPr>
      <w:tblGrid>
        <w:gridCol w:w="960"/>
        <w:gridCol w:w="1480"/>
        <w:gridCol w:w="3100"/>
        <w:gridCol w:w="1600"/>
        <w:gridCol w:w="1020"/>
        <w:gridCol w:w="1120"/>
        <w:gridCol w:w="1420"/>
      </w:tblGrid>
      <w:tr w:rsidR="00F42D37" w:rsidRPr="00A36599" w:rsidTr="00BF2958">
        <w:trPr>
          <w:trHeight w:val="34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An.</w:t>
            </w:r>
          </w:p>
        </w:tc>
        <w:tc>
          <w:tcPr>
            <w:tcW w:w="3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Emërtimi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Njësia 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Sasia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Çmimi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Vlera</w:t>
            </w:r>
          </w:p>
        </w:tc>
      </w:tr>
      <w:tr w:rsidR="00F42D37" w:rsidRPr="00A36599" w:rsidTr="00BF2958">
        <w:trPr>
          <w:trHeight w:val="135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4D4278" w:rsidP="004D427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>
              <w:rPr>
                <w:rFonts w:ascii="Bookman Old Style" w:eastAsia="Times New Roman" w:hAnsi="Bookman Old Style" w:cs="Calibri"/>
              </w:rPr>
              <w:t>4/7/</w:t>
            </w:r>
            <w:r w:rsidR="00F42D37" w:rsidRPr="00A36599">
              <w:rPr>
                <w:rFonts w:ascii="Bookman Old Style" w:eastAsia="Times New Roman" w:hAnsi="Bookman Old Style" w:cs="Calibri"/>
              </w:rPr>
              <w:t xml:space="preserve"> 125</w:t>
            </w:r>
          </w:p>
        </w:tc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2D37" w:rsidRPr="004D4278" w:rsidRDefault="004D4278" w:rsidP="00BF2958">
            <w:pPr>
              <w:spacing w:after="0" w:line="240" w:lineRule="auto"/>
              <w:rPr>
                <w:rFonts w:ascii="Bookman Old Style" w:eastAsia="Times New Roman" w:hAnsi="Bookman Old Style" w:cs="Calibri"/>
              </w:rPr>
            </w:pPr>
            <w:r w:rsidRPr="004D4278"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  <w:t>Marrje me qera mjeti per prishje objekte ne Qender Babrru" Paskuqan”.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A36599">
              <w:rPr>
                <w:rFonts w:ascii="Bookman Old Style" w:eastAsia="Times New Roman" w:hAnsi="Bookman Old Style" w:cs="Calibri"/>
              </w:rPr>
              <w:t>orë pune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4D4278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</w:rPr>
            </w:pPr>
            <w:r>
              <w:rPr>
                <w:rFonts w:ascii="Bookman Old Style" w:eastAsia="Times New Roman" w:hAnsi="Bookman Old Style" w:cs="Calibri"/>
                <w:b/>
                <w:bCs/>
              </w:rPr>
              <w:t>6</w:t>
            </w:r>
            <w:r w:rsidR="00F42D37" w:rsidRPr="00A36599">
              <w:rPr>
                <w:rFonts w:ascii="Bookman Old Style" w:eastAsia="Times New Roman" w:hAnsi="Bookman Old Style" w:cs="Calibri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A36599">
              <w:rPr>
                <w:rFonts w:ascii="Bookman Old Style" w:eastAsia="Times New Roman" w:hAnsi="Bookman Old Style" w:cs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A36599">
              <w:rPr>
                <w:rFonts w:ascii="Bookman Old Style" w:eastAsia="Times New Roman" w:hAnsi="Bookman Old Style" w:cs="Calibri"/>
              </w:rPr>
              <w:t> </w:t>
            </w:r>
          </w:p>
        </w:tc>
      </w:tr>
      <w:tr w:rsidR="00F42D37" w:rsidRPr="00A36599" w:rsidTr="00BF2958">
        <w:trPr>
          <w:trHeight w:val="34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shuma pa tvsh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2D37" w:rsidRPr="00A36599" w:rsidTr="00BF2958">
        <w:trPr>
          <w:trHeight w:val="34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tvsh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2D37" w:rsidRPr="00A36599" w:rsidTr="00BF2958">
        <w:trPr>
          <w:trHeight w:val="34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totali  me tvsh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2D37" w:rsidRPr="00A36599" w:rsidRDefault="00F42D37" w:rsidP="00B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2D37" w:rsidRPr="00A36599" w:rsidRDefault="00F42D37" w:rsidP="00BF2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6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:rsidR="00F42D37" w:rsidRDefault="00F42D37" w:rsidP="00F42D37">
      <w:pPr>
        <w:autoSpaceDE w:val="0"/>
        <w:autoSpaceDN w:val="0"/>
        <w:adjustRightInd w:val="0"/>
        <w:spacing w:after="0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:rsidR="00F42D37" w:rsidRPr="004D7693" w:rsidRDefault="00095C52" w:rsidP="00F42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00" w:type="dxa"/>
        <w:tblInd w:w="-162" w:type="dxa"/>
        <w:tblLook w:val="0000"/>
      </w:tblPr>
      <w:tblGrid>
        <w:gridCol w:w="10800"/>
      </w:tblGrid>
      <w:tr w:rsidR="00F42D37" w:rsidRPr="004D7693" w:rsidTr="00BF2958">
        <w:trPr>
          <w:trHeight w:val="3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D37" w:rsidRPr="002F3F47" w:rsidRDefault="00F42D37" w:rsidP="00BF2958">
            <w:pPr>
              <w:pStyle w:val="ListParagraph"/>
              <w:numPr>
                <w:ilvl w:val="0"/>
                <w:numId w:val="2"/>
              </w:numPr>
              <w:ind w:right="1227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</w:pPr>
            <w:r w:rsidRPr="002F3F47"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  <w:t>Operatori ekonomik i renditur i pari, përpara se të shpallet fitues, duhet të dorëzojë pranë autoritetit kontraktor (në rastet kur kërkohet), dokumentet si më poshtë</w:t>
            </w:r>
            <w:r w:rsidRPr="002F3F47">
              <w:rPr>
                <w:rFonts w:ascii="Bookman Old Style" w:eastAsia="Times New Roman" w:hAnsi="Bookman Old Style"/>
                <w:b/>
                <w:sz w:val="24"/>
                <w:szCs w:val="24"/>
                <w:lang w:val="it-IT"/>
              </w:rPr>
              <w:t xml:space="preserve"> </w:t>
            </w:r>
          </w:p>
          <w:p w:rsidR="00F42D37" w:rsidRPr="004D7693" w:rsidRDefault="00F42D37" w:rsidP="00BF295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27"/>
              <w:jc w:val="both"/>
              <w:rPr>
                <w:rFonts w:ascii="Bookman Old Style" w:hAnsi="Bookman Old Style"/>
                <w:bCs/>
                <w:lang w:val="da-DK"/>
              </w:rPr>
            </w:pPr>
            <w:r w:rsidRPr="004D7693">
              <w:rPr>
                <w:rFonts w:ascii="Bookman Old Style" w:hAnsi="Bookman Old Style"/>
                <w:bCs/>
              </w:rPr>
              <w:t>N</w:t>
            </w:r>
            <w:r w:rsidRPr="004D7693">
              <w:rPr>
                <w:rFonts w:ascii="Bookman Old Style" w:hAnsi="Bookman Old Style"/>
                <w:bCs/>
                <w:lang w:val="da-DK"/>
              </w:rPr>
              <w:t>jë kopje të ekstraktit nga QKR-ja, ku duhet të përfshijë objektin ose ekuivalentimin e objektit të prokurimit.</w:t>
            </w:r>
          </w:p>
          <w:p w:rsidR="00F42D37" w:rsidRPr="004D7693" w:rsidRDefault="00F42D37" w:rsidP="00BF295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27"/>
              <w:jc w:val="both"/>
              <w:rPr>
                <w:rFonts w:ascii="Bookman Old Style" w:hAnsi="Bookman Old Style"/>
                <w:bCs/>
                <w:lang w:val="da-DK"/>
              </w:rPr>
            </w:pPr>
            <w:r w:rsidRPr="004D7693">
              <w:rPr>
                <w:rFonts w:ascii="Bookman Old Style" w:hAnsi="Bookman Old Style"/>
                <w:bCs/>
                <w:lang w:val="da-DK"/>
              </w:rPr>
              <w:t>Vertetim nga nje Banke e nivelit te dyte ku specifikohet numri i llogarise dhe IBAN ne emer te subjektit.</w:t>
            </w:r>
          </w:p>
          <w:p w:rsidR="00F42D37" w:rsidRPr="004D7693" w:rsidRDefault="00F42D37" w:rsidP="00BF2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227"/>
              <w:jc w:val="both"/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</w:pPr>
            <w:r w:rsidRPr="004D7693"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  <w:t>Fotokopje te noterizuar te NIPT</w:t>
            </w:r>
          </w:p>
          <w:p w:rsidR="00F42D37" w:rsidRPr="004D7693" w:rsidRDefault="00F42D37" w:rsidP="00BF29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val="it-IT"/>
              </w:rPr>
            </w:pPr>
          </w:p>
          <w:p w:rsidR="00F42D37" w:rsidRPr="004D7693" w:rsidRDefault="00F42D37" w:rsidP="00BF295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i/>
                <w:iCs/>
                <w:sz w:val="24"/>
                <w:szCs w:val="24"/>
              </w:rPr>
            </w:pPr>
          </w:p>
        </w:tc>
      </w:tr>
    </w:tbl>
    <w:p w:rsidR="00F42D37" w:rsidRPr="00823E12" w:rsidRDefault="00F42D37" w:rsidP="00F42D37">
      <w:pPr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823E12">
        <w:rPr>
          <w:rFonts w:ascii="Bookman Old Style" w:hAnsi="Bookman Old Style"/>
          <w:sz w:val="24"/>
          <w:szCs w:val="24"/>
          <w:lang w:val="it-IT"/>
        </w:rPr>
        <w:t xml:space="preserve">Operatori ekonomik i renditur i pari, duhet të paraqitet pranë autoritetit kontraktor </w:t>
      </w:r>
      <w:r>
        <w:rPr>
          <w:rFonts w:ascii="Bookman Old Style" w:hAnsi="Bookman Old Style"/>
          <w:sz w:val="24"/>
          <w:szCs w:val="24"/>
          <w:lang w:val="it-IT"/>
        </w:rPr>
        <w:t xml:space="preserve">me date </w:t>
      </w:r>
      <w:r w:rsidRPr="00823E12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A3326C">
        <w:rPr>
          <w:rFonts w:ascii="Bookman Old Style" w:hAnsi="Bookman Old Style"/>
          <w:b/>
          <w:sz w:val="24"/>
          <w:szCs w:val="24"/>
          <w:lang w:val="it-IT"/>
        </w:rPr>
        <w:t>3</w:t>
      </w:r>
      <w:r w:rsidR="004D4278">
        <w:rPr>
          <w:rFonts w:ascii="Bookman Old Style" w:hAnsi="Bookman Old Style"/>
          <w:b/>
          <w:sz w:val="24"/>
          <w:szCs w:val="24"/>
          <w:lang w:val="it-IT"/>
        </w:rPr>
        <w:t>.0</w:t>
      </w:r>
      <w:r w:rsidR="00A3326C">
        <w:rPr>
          <w:rFonts w:ascii="Bookman Old Style" w:hAnsi="Bookman Old Style"/>
          <w:b/>
          <w:sz w:val="24"/>
          <w:szCs w:val="24"/>
          <w:lang w:val="it-IT"/>
        </w:rPr>
        <w:t>2</w:t>
      </w:r>
      <w:r w:rsidR="004D4278">
        <w:rPr>
          <w:rFonts w:ascii="Bookman Old Style" w:hAnsi="Bookman Old Style"/>
          <w:b/>
          <w:sz w:val="24"/>
          <w:szCs w:val="24"/>
          <w:lang w:val="it-IT"/>
        </w:rPr>
        <w:t>.2016</w:t>
      </w:r>
      <w:r w:rsidRPr="00823E12">
        <w:rPr>
          <w:rFonts w:ascii="Bookman Old Style" w:hAnsi="Bookman Old Style"/>
          <w:sz w:val="24"/>
          <w:szCs w:val="24"/>
          <w:lang w:val="it-IT"/>
        </w:rPr>
        <w:t xml:space="preserve"> nga ora </w:t>
      </w:r>
      <w:r w:rsidRPr="00823E12">
        <w:rPr>
          <w:rFonts w:ascii="Bookman Old Style" w:hAnsi="Bookman Old Style"/>
          <w:b/>
          <w:sz w:val="24"/>
          <w:szCs w:val="24"/>
          <w:lang w:val="it-IT"/>
        </w:rPr>
        <w:t>10:</w:t>
      </w:r>
      <w:r w:rsidRPr="00823E12">
        <w:rPr>
          <w:rFonts w:ascii="Bookman Old Style" w:hAnsi="Bookman Old Style"/>
          <w:b/>
          <w:sz w:val="24"/>
          <w:szCs w:val="24"/>
          <w:vertAlign w:val="superscript"/>
          <w:lang w:val="it-IT"/>
        </w:rPr>
        <w:t>00</w:t>
      </w:r>
      <w:r w:rsidRPr="00823E12">
        <w:rPr>
          <w:rFonts w:ascii="Bookman Old Style" w:hAnsi="Bookman Old Style"/>
          <w:b/>
          <w:sz w:val="24"/>
          <w:szCs w:val="24"/>
          <w:lang w:val="it-IT"/>
        </w:rPr>
        <w:t xml:space="preserve"> deri 16:</w:t>
      </w:r>
      <w:r w:rsidRPr="00823E12">
        <w:rPr>
          <w:rFonts w:ascii="Bookman Old Style" w:hAnsi="Bookman Old Style"/>
          <w:b/>
          <w:sz w:val="24"/>
          <w:szCs w:val="24"/>
          <w:vertAlign w:val="superscript"/>
          <w:lang w:val="it-IT"/>
        </w:rPr>
        <w:t>00</w:t>
      </w:r>
    </w:p>
    <w:p w:rsidR="00F42D37" w:rsidRPr="00823E12" w:rsidRDefault="00F42D37" w:rsidP="00F42D37">
      <w:pPr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823E12">
        <w:rPr>
          <w:rFonts w:ascii="Bookman Old Style" w:hAnsi="Bookman Old Style"/>
          <w:sz w:val="24"/>
          <w:szCs w:val="24"/>
          <w:lang w:val="it-IT"/>
        </w:rPr>
        <w:t xml:space="preserve">Afati i lëvrimit të mallit/realizimit të shërbimit/punës do të jetë </w:t>
      </w:r>
      <w:r w:rsidR="00BC1AED">
        <w:rPr>
          <w:rFonts w:ascii="Bookman Old Style" w:hAnsi="Bookman Old Style"/>
          <w:b/>
          <w:sz w:val="24"/>
          <w:szCs w:val="24"/>
          <w:lang w:val="it-IT"/>
        </w:rPr>
        <w:t>6</w:t>
      </w:r>
      <w:r w:rsidRPr="00823E12">
        <w:rPr>
          <w:rFonts w:ascii="Bookman Old Style" w:hAnsi="Bookman Old Style"/>
          <w:b/>
          <w:sz w:val="24"/>
          <w:szCs w:val="24"/>
          <w:lang w:val="it-IT"/>
        </w:rPr>
        <w:t xml:space="preserve"> ditë </w:t>
      </w:r>
    </w:p>
    <w:p w:rsidR="00F42D37" w:rsidRPr="00823E12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lang w:val="de-DE"/>
        </w:rPr>
      </w:pPr>
      <w:r w:rsidRPr="00823E12">
        <w:rPr>
          <w:rFonts w:ascii="Bookman Old Style" w:hAnsi="Bookman Old Style"/>
          <w:lang w:val="it-IT"/>
        </w:rPr>
        <w:t xml:space="preserve">     Në ofertën e tij, ofertuesit duhet të paraqesë të dhënat e plota të personit të kontaktit</w:t>
      </w:r>
    </w:p>
    <w:p w:rsidR="00F42D37" w:rsidRPr="00823E12" w:rsidRDefault="00F42D37" w:rsidP="00F42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F42D37" w:rsidRPr="004D7693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lang w:val="de-DE"/>
        </w:rPr>
      </w:pPr>
    </w:p>
    <w:p w:rsidR="00F42D37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F42D37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F42D37" w:rsidRPr="00747950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F42D37" w:rsidRPr="00747950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F42D37" w:rsidRPr="00747950" w:rsidRDefault="00F42D37" w:rsidP="00F42D3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F42D37" w:rsidRPr="00747950" w:rsidRDefault="00F42D37" w:rsidP="00F42D3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F42D37" w:rsidRDefault="00F42D37" w:rsidP="00F42D37">
      <w:pPr>
        <w:spacing w:after="0"/>
        <w:rPr>
          <w:rFonts w:ascii="Bookman Old Style" w:hAnsi="Bookman Old Style"/>
        </w:rPr>
      </w:pPr>
    </w:p>
    <w:p w:rsidR="00F42D37" w:rsidRDefault="00F42D37" w:rsidP="00F42D37"/>
    <w:p w:rsidR="00F42D37" w:rsidRDefault="00F42D37" w:rsidP="00F42D37"/>
    <w:p w:rsidR="00F42D37" w:rsidRDefault="00F42D37" w:rsidP="00F42D37"/>
    <w:p w:rsidR="00F42D37" w:rsidRDefault="00F42D37" w:rsidP="00F42D37"/>
    <w:p w:rsidR="00F42D37" w:rsidRDefault="00F42D37" w:rsidP="00F42D37"/>
    <w:p w:rsidR="00F42D37" w:rsidRDefault="00F42D37" w:rsidP="00F42D37"/>
    <w:p w:rsidR="00F42D37" w:rsidRDefault="00F42D37" w:rsidP="00F42D37"/>
    <w:p w:rsidR="00F42D37" w:rsidRDefault="00F42D37" w:rsidP="00F42D37"/>
    <w:p w:rsidR="0087191B" w:rsidRDefault="0087191B"/>
    <w:sectPr w:rsidR="0087191B" w:rsidSect="002F3F47">
      <w:footerReference w:type="default" r:id="rId10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A4" w:rsidRDefault="009724A4" w:rsidP="00D967DC">
      <w:pPr>
        <w:spacing w:after="0" w:line="240" w:lineRule="auto"/>
      </w:pPr>
      <w:r>
        <w:separator/>
      </w:r>
    </w:p>
  </w:endnote>
  <w:endnote w:type="continuationSeparator" w:id="1">
    <w:p w:rsidR="009724A4" w:rsidRDefault="009724A4" w:rsidP="00D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3" w:rsidRDefault="009724A4" w:rsidP="004D7693">
    <w:pPr>
      <w:autoSpaceDE w:val="0"/>
      <w:autoSpaceDN w:val="0"/>
      <w:adjustRightInd w:val="0"/>
      <w:spacing w:after="0" w:line="240" w:lineRule="auto"/>
      <w:rPr>
        <w:rFonts w:ascii="Bookman Old Style" w:hAnsi="Bookman Old Style" w:cs="BookmanOldStyle"/>
        <w:color w:val="000000"/>
        <w:sz w:val="24"/>
        <w:szCs w:val="24"/>
      </w:rPr>
    </w:pPr>
  </w:p>
  <w:p w:rsidR="004D7693" w:rsidRPr="005706AD" w:rsidRDefault="00BC1AED" w:rsidP="004D7693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    </w:t>
    </w: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ëeb: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:rsidR="004D7693" w:rsidRDefault="009724A4" w:rsidP="004D7693">
    <w:pPr>
      <w:pStyle w:val="ListParagraph"/>
      <w:autoSpaceDE w:val="0"/>
      <w:autoSpaceDN w:val="0"/>
      <w:adjustRightInd w:val="0"/>
      <w:spacing w:after="0" w:line="240" w:lineRule="auto"/>
      <w:ind w:left="0"/>
      <w:jc w:val="both"/>
      <w:rPr>
        <w:rFonts w:ascii="Bookman Old Style" w:eastAsia="Times New Roman" w:hAnsi="Bookman Old Style"/>
        <w:sz w:val="24"/>
        <w:szCs w:val="24"/>
      </w:rPr>
    </w:pPr>
  </w:p>
  <w:p w:rsidR="004D7693" w:rsidRDefault="00972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A4" w:rsidRDefault="009724A4" w:rsidP="00D967DC">
      <w:pPr>
        <w:spacing w:after="0" w:line="240" w:lineRule="auto"/>
      </w:pPr>
      <w:r>
        <w:separator/>
      </w:r>
    </w:p>
  </w:footnote>
  <w:footnote w:type="continuationSeparator" w:id="1">
    <w:p w:rsidR="009724A4" w:rsidRDefault="009724A4" w:rsidP="00D9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838"/>
    <w:multiLevelType w:val="hybridMultilevel"/>
    <w:tmpl w:val="CC08C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D37"/>
    <w:rsid w:val="00095C52"/>
    <w:rsid w:val="0024301C"/>
    <w:rsid w:val="004B05BD"/>
    <w:rsid w:val="004D4278"/>
    <w:rsid w:val="00521184"/>
    <w:rsid w:val="00671E21"/>
    <w:rsid w:val="0070386D"/>
    <w:rsid w:val="00715203"/>
    <w:rsid w:val="00754137"/>
    <w:rsid w:val="007A2C53"/>
    <w:rsid w:val="007E019F"/>
    <w:rsid w:val="0080048D"/>
    <w:rsid w:val="00821ED2"/>
    <w:rsid w:val="0087191B"/>
    <w:rsid w:val="009724A4"/>
    <w:rsid w:val="00A21092"/>
    <w:rsid w:val="00A3326C"/>
    <w:rsid w:val="00A66866"/>
    <w:rsid w:val="00AB05E1"/>
    <w:rsid w:val="00BC1AED"/>
    <w:rsid w:val="00BC7E44"/>
    <w:rsid w:val="00C54E37"/>
    <w:rsid w:val="00D967DC"/>
    <w:rsid w:val="00EB1061"/>
    <w:rsid w:val="00EF2613"/>
    <w:rsid w:val="00F22479"/>
    <w:rsid w:val="00F4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F42D3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F42D3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2D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2D37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2D37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F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F42D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dcterms:created xsi:type="dcterms:W3CDTF">2016-03-02T11:11:00Z</dcterms:created>
  <dcterms:modified xsi:type="dcterms:W3CDTF">2016-03-02T14:13:00Z</dcterms:modified>
</cp:coreProperties>
</file>