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A24" w:rsidRDefault="001D7C08" w:rsidP="00D85A24">
      <w:pPr>
        <w:tabs>
          <w:tab w:val="center" w:pos="4680"/>
        </w:tabs>
        <w:jc w:val="center"/>
        <w:rPr>
          <w:b/>
          <w:color w:val="FF0000"/>
          <w:sz w:val="48"/>
          <w:szCs w:val="40"/>
        </w:rPr>
      </w:pPr>
      <w:r>
        <w:rPr>
          <w:b/>
          <w:noProof/>
          <w:color w:val="FF0000"/>
          <w:sz w:val="48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-2209800</wp:posOffset>
            </wp:positionV>
            <wp:extent cx="5667375" cy="8020050"/>
            <wp:effectExtent l="0" t="0" r="0" b="0"/>
            <wp:wrapNone/>
            <wp:docPr id="10" name="Picture 9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A24">
        <w:rPr>
          <w:b/>
          <w:color w:val="FF0000"/>
          <w:sz w:val="48"/>
          <w:szCs w:val="40"/>
        </w:rPr>
        <w:t>RELACION TEKNIK</w:t>
      </w:r>
    </w:p>
    <w:p w:rsidR="00D85A24" w:rsidRDefault="00D85A24" w:rsidP="00D85A24">
      <w:pPr>
        <w:jc w:val="center"/>
        <w:rPr>
          <w:sz w:val="28"/>
          <w:szCs w:val="28"/>
          <w:lang w:val="sq-AL"/>
        </w:rPr>
      </w:pPr>
    </w:p>
    <w:p w:rsidR="00D85A24" w:rsidRDefault="00D85A24" w:rsidP="00D85A24">
      <w:pPr>
        <w:jc w:val="center"/>
        <w:rPr>
          <w:sz w:val="28"/>
          <w:szCs w:val="28"/>
          <w:lang w:val="sq-AL"/>
        </w:rPr>
      </w:pPr>
      <w:r w:rsidRPr="00A17242">
        <w:rPr>
          <w:sz w:val="28"/>
          <w:szCs w:val="28"/>
          <w:lang w:val="sq-AL"/>
        </w:rPr>
        <w:t>“Rikualifikimin urban të sheshit “Avni Rustemi” dhe Pazarit të Ri”, Bashkia Tiranë.</w:t>
      </w:r>
    </w:p>
    <w:p w:rsidR="00D85A24" w:rsidRPr="00A17242" w:rsidRDefault="00D85A24" w:rsidP="00D85A24">
      <w:pPr>
        <w:jc w:val="center"/>
        <w:rPr>
          <w:sz w:val="28"/>
          <w:szCs w:val="28"/>
          <w:lang w:val="sq-AL"/>
        </w:rPr>
      </w:pPr>
    </w:p>
    <w:p w:rsidR="00D85A24" w:rsidRPr="00A17242" w:rsidRDefault="00D85A24" w:rsidP="00D85A24">
      <w:pPr>
        <w:jc w:val="center"/>
        <w:rPr>
          <w:b/>
          <w:sz w:val="32"/>
          <w:szCs w:val="32"/>
          <w:lang w:val="sq-AL"/>
        </w:rPr>
      </w:pPr>
      <w:r w:rsidRPr="00A17242">
        <w:rPr>
          <w:b/>
          <w:sz w:val="32"/>
          <w:szCs w:val="32"/>
          <w:lang w:val="sq-AL"/>
        </w:rPr>
        <w:t>OBJEKTI :</w:t>
      </w:r>
      <w:r>
        <w:rPr>
          <w:b/>
          <w:sz w:val="28"/>
          <w:szCs w:val="26"/>
          <w:lang w:val="sq-AL"/>
        </w:rPr>
        <w:t xml:space="preserve">   </w:t>
      </w:r>
      <w:r w:rsidRPr="00315237">
        <w:rPr>
          <w:b/>
          <w:sz w:val="32"/>
          <w:szCs w:val="32"/>
          <w:lang w:val="sq-AL"/>
        </w:rPr>
        <w:t>LOTI II-</w:t>
      </w:r>
      <w:r>
        <w:rPr>
          <w:b/>
          <w:sz w:val="32"/>
          <w:szCs w:val="32"/>
          <w:lang w:val="sq-AL"/>
        </w:rPr>
        <w:t xml:space="preserve"> </w:t>
      </w:r>
      <w:r w:rsidRPr="00315237">
        <w:rPr>
          <w:b/>
          <w:sz w:val="32"/>
          <w:szCs w:val="32"/>
          <w:lang w:val="sq-AL"/>
        </w:rPr>
        <w:t xml:space="preserve"> </w:t>
      </w:r>
      <w:r w:rsidRPr="00A17242">
        <w:rPr>
          <w:b/>
          <w:sz w:val="32"/>
          <w:szCs w:val="32"/>
          <w:lang w:val="sq-AL"/>
        </w:rPr>
        <w:t>"RIKONSTRUKSIONI I MARKATËS MISH – PESHKUT NË SHESHIN E PAZARIT TË RI", TIRANË</w:t>
      </w:r>
    </w:p>
    <w:p w:rsidR="00D85A24" w:rsidRPr="00A17242" w:rsidRDefault="00D85A24" w:rsidP="00D85A24">
      <w:pPr>
        <w:tabs>
          <w:tab w:val="center" w:pos="4680"/>
        </w:tabs>
        <w:jc w:val="center"/>
        <w:rPr>
          <w:b/>
          <w:sz w:val="32"/>
          <w:szCs w:val="32"/>
          <w:lang w:val="sq-AL"/>
        </w:rPr>
      </w:pPr>
    </w:p>
    <w:p w:rsidR="00D85A24" w:rsidRDefault="00D85A24" w:rsidP="00D85A24">
      <w:pPr>
        <w:pStyle w:val="NoSpacing"/>
        <w:spacing w:line="276" w:lineRule="auto"/>
        <w:ind w:left="720"/>
        <w:jc w:val="both"/>
        <w:rPr>
          <w:b/>
          <w:sz w:val="28"/>
          <w:szCs w:val="40"/>
        </w:rPr>
      </w:pPr>
      <w:r>
        <w:rPr>
          <w:rFonts w:ascii="Calibri" w:hAnsi="Calibri"/>
          <w:b/>
          <w:noProof/>
        </w:rPr>
        <w:drawing>
          <wp:inline distT="0" distB="0" distL="0" distR="0">
            <wp:extent cx="5571490" cy="3136900"/>
            <wp:effectExtent l="19050" t="0" r="0" b="0"/>
            <wp:docPr id="9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24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Pr="0031054F" w:rsidRDefault="00D85A24" w:rsidP="00D85A24">
      <w:pPr>
        <w:tabs>
          <w:tab w:val="center" w:pos="4680"/>
        </w:tabs>
        <w:jc w:val="center"/>
        <w:rPr>
          <w:b/>
        </w:rPr>
      </w:pPr>
    </w:p>
    <w:p w:rsidR="00D85A24" w:rsidRPr="007C6A76" w:rsidRDefault="00D85A24" w:rsidP="007C6A76">
      <w:pPr>
        <w:tabs>
          <w:tab w:val="center" w:pos="4680"/>
        </w:tabs>
        <w:jc w:val="center"/>
      </w:pPr>
      <w:r w:rsidRPr="0031054F">
        <w:rPr>
          <w:b/>
          <w:sz w:val="24"/>
        </w:rPr>
        <w:t>TIRANE 201</w:t>
      </w:r>
      <w:r w:rsidR="007C6A76">
        <w:rPr>
          <w:b/>
          <w:sz w:val="24"/>
        </w:rPr>
        <w:t>5</w:t>
      </w:r>
    </w:p>
    <w:p w:rsidR="00ED2607" w:rsidRDefault="001D7C08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-1543050</wp:posOffset>
            </wp:positionV>
            <wp:extent cx="5667375" cy="8020050"/>
            <wp:effectExtent l="0" t="0" r="0" b="0"/>
            <wp:wrapNone/>
            <wp:docPr id="11" name="Picture 10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607" w:rsidRPr="00ED2607">
        <w:rPr>
          <w:rFonts w:ascii="Arial" w:hAnsi="Arial" w:cs="Arial"/>
          <w:b/>
          <w:sz w:val="24"/>
          <w:szCs w:val="24"/>
        </w:rPr>
        <w:t>Historiku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D0D0D"/>
          <w:sz w:val="24"/>
          <w:szCs w:val="24"/>
        </w:rPr>
      </w:pPr>
      <w:r>
        <w:rPr>
          <w:rFonts w:ascii="Arial" w:hAnsi="Arial" w:cs="Arial"/>
          <w:b/>
          <w:bCs/>
          <w:color w:val="0D0D0D"/>
          <w:sz w:val="24"/>
          <w:szCs w:val="24"/>
        </w:rPr>
        <w:t>Historiku i zones se projektit</w:t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D0D0D"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Territori ku ndodhet sot sheshi “AvniRusteni” dhe më gjerë, para 100 viteve quhej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“Vorret e pashës”, pasi aty rrotull kishte varreza.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Në vitin 1928, “Gazeta e Re” njoftonte se do të bëhej “ndarja e pazareve”, pasi siç dihet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deri asokohe funksiononte vetëm pazari në qendër të Tiranës, i cili ndodhej aty ku sot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është “Pallati i kulturës”. Në vitin 1931 u ndërtua pazari, i cili dhe sot njihet si “Pazari i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Ri”, ndërsa (për pasojë) ai në qendër të qytetit (te Pallati i Kulturës) u quajt “Pazari i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Vjetër”.</w:t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Tek Pazari i Ri do të tregtohej kryesisht mishi, peshku dhe zarzavatet, traditë që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vazhdon edhe sot. Si pasojë dhe në të njëjtën kohë, bashkë me “Pazarin e Ri” u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konturua edhe një shesh që fillimisht u quajt sheshi “”Parthern”. Në afërsi u rindërtua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Xhamia e Kokonozit, që ndodhet edhe sot aty.</w:t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30994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Me pushtimin, italianët sistemuan përfundimisht sheshin rrethor, të cilit (më 1939) i vunë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emrin “AvniRustemi”. Përgjatë socializmit, në shesh dhe përreth tij nuk ndodhën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ndryshime të mëdha, përveçse u vendos monumenti i Avniut, një përsonazh shumë i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 xml:space="preserve">dashur si për fashistët ashtu edhe për komunistët. </w:t>
      </w:r>
      <w:r>
        <w:rPr>
          <w:rFonts w:ascii="Arial" w:hAnsi="Arial" w:cs="Arial"/>
          <w:color w:val="000000"/>
          <w:sz w:val="24"/>
          <w:szCs w:val="24"/>
        </w:rPr>
        <w:t>Pazari i Vjetër ishte një nga bukuritë,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kuriozitetet dhe pasuritë e pacmuara të Tiranës, i cili pas vitit 1945 filloi të degradohej.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Pazari i Vjetër u prish në vitin 1959, për të ndërtuar Pallatin e Kulturës, një ndërtesë e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stilit sovjetik.</w:t>
      </w:r>
    </w:p>
    <w:p w:rsidR="001541A9" w:rsidRDefault="001D7C08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-1085850</wp:posOffset>
            </wp:positionV>
            <wp:extent cx="5895975" cy="7562850"/>
            <wp:effectExtent l="0" t="0" r="0" b="0"/>
            <wp:wrapNone/>
            <wp:docPr id="13" name="Picture 12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1A9">
        <w:rPr>
          <w:rFonts w:ascii="Arial" w:hAnsi="Arial" w:cs="Arial"/>
          <w:color w:val="000000"/>
          <w:sz w:val="24"/>
          <w:szCs w:val="24"/>
        </w:rPr>
        <w:t>Në vitin 1931 mori jetë ai që edhe sot e quajmë Pazari I Ri, I cili në vitet që pasuan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njohu rritje dhe zhvillim. Pas prishjes se Pazarit të Vjetër ne vitin 1959, për shumë kohë,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Pazari i Ri mbeti qendra e vetme, e madhe e tregtisë së mishit ,peshkut, perimeve, dhe</w:t>
      </w:r>
    </w:p>
    <w:p w:rsidR="001541A9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zarzavateve, por edhe e produkteve te tjera në Tiranë.</w:t>
      </w:r>
    </w:p>
    <w:p w:rsidR="001541A9" w:rsidRPr="00ED2607" w:rsidRDefault="001541A9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D2607" w:rsidRDefault="00ED2607" w:rsidP="007C6A7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Analiza e gjendjes ekzistuese</w:t>
      </w:r>
    </w:p>
    <w:p w:rsidR="007C6A76" w:rsidRDefault="007C6A76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Pazari i ri ka një sipërfaqe të madhe, e cila sot eshte reduktuar si rezultat I ndertimit të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disa pallateve. Sidoqoftë, një pjesë e konsiderueshme ka mbetur ende ne funksion,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keshtuqe Pazari I Ri vazhdon të jetë një nga tregjet më të mëdhenj të tregëtimit të</w:t>
      </w:r>
    </w:p>
    <w:p w:rsidR="00C83189" w:rsidRDefault="001541A9" w:rsidP="00D85A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artikujve që përmendëm më lart.</w:t>
      </w:r>
    </w:p>
    <w:p w:rsidR="001541A9" w:rsidRDefault="001541A9" w:rsidP="00D85A24">
      <w:pPr>
        <w:jc w:val="both"/>
        <w:rPr>
          <w:rFonts w:ascii="Arial" w:hAnsi="Arial" w:cs="Arial"/>
          <w:sz w:val="24"/>
          <w:szCs w:val="24"/>
        </w:rPr>
      </w:pPr>
    </w:p>
    <w:p w:rsidR="001541A9" w:rsidRDefault="001541A9" w:rsidP="00D85A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48189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Kalimi i viteve ka lene nje shenje te forte ne kete zone, nga dokumentacioni historik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verehet se sheshi "Avni Rustemi" ka pasur nje siperfaqe te konsiderueshme, e cila</w:t>
      </w:r>
    </w:p>
    <w:p w:rsidR="001541A9" w:rsidRDefault="001D7C08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-2914650</wp:posOffset>
            </wp:positionV>
            <wp:extent cx="5667375" cy="8020050"/>
            <wp:effectExtent l="0" t="0" r="0" b="0"/>
            <wp:wrapNone/>
            <wp:docPr id="14" name="Picture 13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1A9">
        <w:rPr>
          <w:rFonts w:ascii="Arial" w:hAnsi="Arial" w:cs="Arial"/>
          <w:sz w:val="24"/>
          <w:szCs w:val="24"/>
        </w:rPr>
        <w:t>eshte pushtuar ndervite nga godina shpesh here me konstruksion te lehte, por qe nuk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shkojne me hijeshine e godinave ne shesh.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Gjithashtu ne godinen e markates, e cila ne fillim eshte menduar si nje mbulese e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zhveshur nga muret rrethuese dhe konturuese. Ne vite kjo strehe me influence te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rendesishme orientale eshte trasformuar ne nje konglomerat shtesash dhe propozimesh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pakontrolluara, te cilat shpeshhere kane burgosur vlerat e saj origjinale dhe kane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nxjerre ne pah nje pjelle te nderhyrjeve te pandergjegjshme.</w:t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87172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87172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8717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87172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te njejten menyre e gjithe zona e projektit, perfshire ketu sheshin e Pazarit te Ri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eshte trasformuar ne nje arene shitesish dhe aktivitetesh te paorganizuara, duke e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kthyer kete zone ne nje hapesire qe nuk te fton aspak, madje te nxit qe te shmangesh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 me shpejt kete hapesire, ne rryme te kundert nga te gjithe shembujt e references qe</w:t>
      </w:r>
    </w:p>
    <w:p w:rsidR="001541A9" w:rsidRDefault="001541A9" w:rsidP="00D85A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jane marre ne shqyrtim.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Gjithashtu ne kete zone vihet re nje organizim kaotik i levizjes se automjeteve,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veshtiresi ne levizjen e kembesoreve e mungese totale te hapesirave te gjelberta ne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funksion te qytetareve qe deshirojne te ndalojne ne keto zona.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te njejten fryme kaotike dhe jo te denje per te qene pazari kryesor i nje kryeqyteti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paraqiten dhe fasadat qe konturojne sheshin "Avni Rustemi " dhe sheshin e pazarit te ri.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Nje numer i konsiderueshem prej tyre eshte rradhitur ne listen e godinave monument</w:t>
      </w:r>
    </w:p>
    <w:p w:rsidR="001541A9" w:rsidRDefault="001541A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kulture i kategorise se dyte ose propozim per te qene i tille.</w:t>
      </w:r>
    </w:p>
    <w:p w:rsidR="001541A9" w:rsidRDefault="001541A9" w:rsidP="00D85A24">
      <w:pPr>
        <w:jc w:val="both"/>
        <w:rPr>
          <w:rFonts w:ascii="Arial" w:hAnsi="Arial" w:cs="Arial"/>
          <w:sz w:val="24"/>
          <w:szCs w:val="24"/>
        </w:rPr>
      </w:pPr>
    </w:p>
    <w:p w:rsidR="00C83189" w:rsidRDefault="001D7C08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-1828800</wp:posOffset>
            </wp:positionV>
            <wp:extent cx="5667375" cy="8020050"/>
            <wp:effectExtent l="0" t="0" r="0" b="0"/>
            <wp:wrapNone/>
            <wp:docPr id="15" name="Picture 14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189">
        <w:rPr>
          <w:rFonts w:ascii="Arial" w:hAnsi="Arial" w:cs="Arial"/>
          <w:b/>
          <w:bCs/>
          <w:sz w:val="24"/>
          <w:szCs w:val="24"/>
        </w:rPr>
        <w:t>Markata per shitjen e mishit dhe te peshkut</w:t>
      </w:r>
    </w:p>
    <w:p w:rsidR="00D85A24" w:rsidRDefault="00D85A24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Sic u permend me lart markata ku aktualisht zhvillohet shitja e mishit dhe e peshkut ka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qene viktime e nderhyrjeve te shumta ne rrjedhen e ketyre viteve, nderhyrje keto qe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kane lene shume pak gjurme nga cfare ka qene me vlere arkitektonike ne kete zone.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Arsye e forte qe ka nxitur dhe frymezuar zgjidhjen arkitektonike ka qene studimi i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materialeve historike, ku dokumentohet qarte gjuha arkitektonike e kesaj godine,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karakteri i saj oriental dhe funksioni i saj baze.</w:t>
      </w:r>
      <w:r w:rsidR="00D85A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konceptuar ne origjine si nje strehe, mbuluar me cati vendi qe mbeshtetej mbi nje</w:t>
      </w:r>
    </w:p>
    <w:p w:rsidR="00C83189" w:rsidRDefault="00C83189" w:rsidP="00D85A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rrjete te rregullt kolonash te kurorezuara nga kapitel te modeluar me forma te rregullta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gjeometrike, do te sherbente si nje hapesire nen te cilen do te zhvilloheshin shitje-blerjet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gjate dites.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Pra, referuar ne origjinen e saj arkitektonike dhe funksionale projekti e zhvesh ate nga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shtesat dhe nderhyrjet e kohes dhe e sjelle ne origjinen e saj, ku te lexohen qarte dhe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nga te gjitha krahet elementet arkitektonik dhe struktura e saj, por asnje gje nuk</w:t>
      </w:r>
    </w:p>
    <w:p w:rsidR="00C83189" w:rsidRDefault="00C83189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ndryshon ne funksionin e saj.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7C6A7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53001" cy="4514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61" cy="45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7" w:rsidRDefault="001D7C08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7375" cy="8020050"/>
            <wp:effectExtent l="0" t="0" r="0" b="0"/>
            <wp:wrapNone/>
            <wp:docPr id="16" name="Picture 15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tu cilesuar eshte fakti qe kapitelet te cilen jane ende ne dukje ne markaten, pra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sipas gjendjes aktuale ato mungojne ne disa kolona, por sipas projektit origjinal ato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kane qene kurore per cdo kolone nen kete strehe, prandaj ato propozohen qe te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vendosen ne te gjitha kolonat qe mungojne, sipas projektit konstruktiv.</w:t>
      </w:r>
    </w:p>
    <w:p w:rsidR="007C6A76" w:rsidRDefault="007C6A76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Kjo strehe do te sherbej si kontenitor brenda se ciles do te brenda-shkruhet nje kub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xhami, i cili do te funksionoje si pelhure ndarese midis zones se brendshme ku do te</w:t>
      </w:r>
    </w:p>
    <w:p w:rsidR="007C6A76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zhvillohen aktivitet e ndryshme tregtare dhe ambientit te jashtem. </w:t>
      </w:r>
    </w:p>
    <w:p w:rsidR="007C6A76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Markata brenda do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 riorganizohet ne menyre te njejte me ate aktualen, ne siperfaqe do te vendosen te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njejtat sherbime qe ajo ka aktualisht. Pra do te kete te njejten sasi te shitesve te mishit,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peshkut dhe bulmetit, gjithashtu do te kete nje restorant, ambjente per administraten,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nje bar dhe ambientet teknike dhe te sherbimeve perkatese. </w:t>
      </w:r>
    </w:p>
    <w:p w:rsidR="007C6A76" w:rsidRDefault="007C6A76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Ky riorganizim i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ambienteve te brendshme ne menyre razionale do te beje te mundur qe te fitohen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shume ambiente qe fillimisht humbnin ne korridore dhe organizimi brenda merkates te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behet sa me i rregullt.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Kjo shpjegohet ne ambjente te dedikuar shitjes se mish-peshkut dhe bulmetit dhe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korridore ku do te qarkullojne bleresit, te vihet re se ne kete projekt propozohet qe shitja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 te zhvillohet me sipas gjendjes aktuale, por ne brendesi te merkates. Ne kete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menyre fasadat e jashtme te markates do te sherbejne si vitrina ku do te reklamohen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produktet e jo me si nje arene shitjesh te pa-organizuara.</w:t>
      </w:r>
    </w:p>
    <w:p w:rsidR="007C6A76" w:rsidRDefault="007C6A76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Dyqanet do te funksionojne sipas nje orari te vendosur nga bashkia, ndersa bari dhe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restoranti do te jene me autonome, kjo eshte arsyeja pse ato orientohen dhe nga sheshi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pazarit ne menyre qe te kene hyrje dalje te drejtperdrejte.</w:t>
      </w:r>
    </w:p>
    <w:p w:rsidR="007C6A76" w:rsidRDefault="007C6A76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gjitha vitrinat e dyqaneve do te kene nje sinjalistike te uniformizuar, por te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diferencuar me ngjyra te ndryshme qe do te ruajne ngjyrat e pastelit. Mbyllja e tyre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propozohet te behet me qepena me mekanizem automatik.</w:t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1D7C08" w:rsidP="007C6A7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971550</wp:posOffset>
            </wp:positionV>
            <wp:extent cx="5667375" cy="8020050"/>
            <wp:effectExtent l="0" t="0" r="0" b="0"/>
            <wp:wrapNone/>
            <wp:docPr id="17" name="Picture 16" descr="opa-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-pdf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6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53000" cy="439696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72" cy="440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07" w:rsidRDefault="00ED2607" w:rsidP="00D85A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Persa i perket catise, ajo aktualisht prezantohet relativisht ne gjendje jo te mire. Sipas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nje vezhgimi ne terren me specialistet perkates u caktua qe ajo do te zevendesohet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teresisht me te njejten teknike. Mirepo te vihet re, se funksionet aktuale qe</w:t>
      </w:r>
      <w:r w:rsidR="007C6A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bashkejetojne nen kete cati nuk te japin mundesi qe te behet nje verifikim i plote i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gjendjes se catise, kjo do te behet me te filluar punimet. Aty do te verifikohet dhe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gjendja nga brenda e catise, e cila aktualisht eshte e burgosur nga tavanet e varur.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vijim te nderhyrjeve restauruese te catise, propozohen qe ne te te hapen disa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hapesira drite, te drejtuara ne lindje. Keto hapesira drite do te lejojne qe merkata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pervec ndricimit artificial te kete dhe ndricim zenital.</w:t>
      </w:r>
    </w:p>
    <w:p w:rsidR="00ED2607" w:rsidRDefault="00ED2607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C6A76" w:rsidRPr="00ED2607" w:rsidRDefault="007C6A76" w:rsidP="007C6A76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sectPr w:rsidR="007C6A76" w:rsidRPr="00ED2607" w:rsidSect="00E07A8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308" w:rsidRDefault="00CD5308" w:rsidP="00D85A24">
      <w:pPr>
        <w:spacing w:after="0" w:line="240" w:lineRule="auto"/>
      </w:pPr>
      <w:r>
        <w:separator/>
      </w:r>
    </w:p>
  </w:endnote>
  <w:endnote w:type="continuationSeparator" w:id="1">
    <w:p w:rsidR="00CD5308" w:rsidRDefault="00CD5308" w:rsidP="00D8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1683"/>
      <w:docPartObj>
        <w:docPartGallery w:val="Page Numbers (Bottom of Page)"/>
        <w:docPartUnique/>
      </w:docPartObj>
    </w:sdtPr>
    <w:sdtContent>
      <w:p w:rsidR="0050350B" w:rsidRDefault="00E466F5">
        <w:pPr>
          <w:pStyle w:val="Footer"/>
          <w:jc w:val="right"/>
        </w:pPr>
        <w:fldSimple w:instr=" PAGE   \* MERGEFORMAT ">
          <w:r w:rsidR="001D7C08">
            <w:rPr>
              <w:noProof/>
            </w:rPr>
            <w:t>7</w:t>
          </w:r>
        </w:fldSimple>
      </w:p>
    </w:sdtContent>
  </w:sdt>
  <w:p w:rsidR="0050350B" w:rsidRDefault="005035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308" w:rsidRDefault="00CD5308" w:rsidP="00D85A24">
      <w:pPr>
        <w:spacing w:after="0" w:line="240" w:lineRule="auto"/>
      </w:pPr>
      <w:r>
        <w:separator/>
      </w:r>
    </w:p>
  </w:footnote>
  <w:footnote w:type="continuationSeparator" w:id="1">
    <w:p w:rsidR="00CD5308" w:rsidRDefault="00CD5308" w:rsidP="00D85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189"/>
    <w:rsid w:val="00035EC1"/>
    <w:rsid w:val="001541A9"/>
    <w:rsid w:val="001D7C08"/>
    <w:rsid w:val="004F53B8"/>
    <w:rsid w:val="0050350B"/>
    <w:rsid w:val="007C6A76"/>
    <w:rsid w:val="008C3FFE"/>
    <w:rsid w:val="009A3AAD"/>
    <w:rsid w:val="00C83189"/>
    <w:rsid w:val="00CD5308"/>
    <w:rsid w:val="00D85495"/>
    <w:rsid w:val="00D85A24"/>
    <w:rsid w:val="00E07A80"/>
    <w:rsid w:val="00E466F5"/>
    <w:rsid w:val="00ED2607"/>
    <w:rsid w:val="00F24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6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A24"/>
  </w:style>
  <w:style w:type="paragraph" w:styleId="Footer">
    <w:name w:val="footer"/>
    <w:basedOn w:val="Normal"/>
    <w:link w:val="FooterChar"/>
    <w:uiPriority w:val="99"/>
    <w:unhideWhenUsed/>
    <w:rsid w:val="00D85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A24"/>
  </w:style>
  <w:style w:type="paragraph" w:styleId="NoSpacing">
    <w:name w:val="No Spacing"/>
    <w:uiPriority w:val="1"/>
    <w:qFormat/>
    <w:rsid w:val="00D85A2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atelier14</dc:creator>
  <cp:lastModifiedBy>User</cp:lastModifiedBy>
  <cp:revision>2</cp:revision>
  <cp:lastPrinted>2016-01-11T09:19:00Z</cp:lastPrinted>
  <dcterms:created xsi:type="dcterms:W3CDTF">2016-03-08T08:34:00Z</dcterms:created>
  <dcterms:modified xsi:type="dcterms:W3CDTF">2016-03-08T08:34:00Z</dcterms:modified>
</cp:coreProperties>
</file>