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1E" w:rsidRDefault="00EE381E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E381E" w:rsidRDefault="00EE381E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1C71EF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Formulari Nr.3</w:t>
      </w:r>
    </w:p>
    <w:p w:rsidR="00EE381E" w:rsidRDefault="00EE381E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E381E" w:rsidRDefault="00EE381E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5D08C6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Bashkia Dropull</w:t>
      </w:r>
    </w:p>
    <w:p w:rsidR="001C71EF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9C0A89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1905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1EF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FTESË PËR OFERTË</w:t>
      </w:r>
    </w:p>
    <w:p w:rsidR="00AD14CF" w:rsidRDefault="00AD14CF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Emri dhe adresa e autoritetit kontraktor</w:t>
      </w:r>
    </w:p>
    <w:p w:rsidR="00DE0F78" w:rsidRDefault="00DE0F78" w:rsidP="00DE0F7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Emri:  </w:t>
      </w:r>
      <w:r w:rsidR="005D08C6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Bashkia Dropull</w:t>
      </w:r>
    </w:p>
    <w:p w:rsidR="001C71EF" w:rsidRDefault="00C32AB8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Adresa:Vrisera 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 xml:space="preserve"> Gjirokaster</w:t>
      </w:r>
    </w:p>
    <w:p w:rsidR="001C71EF" w:rsidRDefault="005D08C6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Tel/Fax 088490057</w:t>
      </w:r>
    </w:p>
    <w:p w:rsidR="001C71EF" w:rsidRDefault="00EA1BB2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E-mail:thaliapulla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>@yahoo.com</w:t>
      </w:r>
    </w:p>
    <w:p w:rsidR="00DE0F78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Adresa e 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 xml:space="preserve">Internetit </w:t>
      </w:r>
      <w:hyperlink r:id="rId7" w:history="1">
        <w:r w:rsidR="00DE0F78" w:rsidRPr="009510C9">
          <w:rPr>
            <w:rStyle w:val="Hyperlink"/>
            <w:rFonts w:ascii="BookmanOldStyle" w:hAnsi="BookmanOldStyle" w:cs="BookmanOldStyle"/>
            <w:sz w:val="24"/>
            <w:szCs w:val="24"/>
          </w:rPr>
          <w:t>www.app.gov.al</w:t>
        </w:r>
      </w:hyperlink>
    </w:p>
    <w:p w:rsidR="00EA1BB2" w:rsidRDefault="00EA1BB2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EA1BB2" w:rsidRDefault="00EA1BB2" w:rsidP="00EA1BB2">
      <w:pPr>
        <w:autoSpaceDE w:val="0"/>
        <w:autoSpaceDN w:val="0"/>
        <w:adjustRightInd w:val="0"/>
        <w:rPr>
          <w:rFonts w:ascii="BookmanOldStyle" w:eastAsia="Calibri" w:hAnsi="BookmanOldStyle" w:cs="BookmanOldStyle"/>
          <w:color w:val="000000"/>
        </w:rPr>
      </w:pPr>
      <w:r>
        <w:rPr>
          <w:rFonts w:ascii="BookmanOldStyle" w:eastAsia="Calibri" w:hAnsi="BookmanOldStyle" w:cs="BookmanOldStyle"/>
          <w:color w:val="000000"/>
        </w:rPr>
        <w:t xml:space="preserve">Autoriteti Kontraktor </w:t>
      </w:r>
      <w:r w:rsidRPr="00D114ED">
        <w:rPr>
          <w:rFonts w:ascii="BookmanOldStyle" w:eastAsia="Calibri" w:hAnsi="BookmanOldStyle" w:cs="BookmanOldStyle"/>
          <w:b/>
          <w:color w:val="000000"/>
        </w:rPr>
        <w:t>“</w:t>
      </w:r>
      <w:r>
        <w:rPr>
          <w:rFonts w:ascii="BookmanOldStyle" w:hAnsi="BookmanOldStyle" w:cs="BookmanOldStyle"/>
          <w:b/>
          <w:color w:val="000000"/>
          <w:lang w:val="it-IT"/>
        </w:rPr>
        <w:t>Bashkia Dropull</w:t>
      </w:r>
      <w:r w:rsidRPr="00D114ED">
        <w:rPr>
          <w:rFonts w:ascii="BookmanOldStyle" w:eastAsia="Calibri" w:hAnsi="BookmanOldStyle" w:cs="BookmanOldStyle"/>
          <w:b/>
          <w:color w:val="000000"/>
          <w:lang w:val="it-IT"/>
        </w:rPr>
        <w:t>, Gjirokaster</w:t>
      </w:r>
      <w:r>
        <w:rPr>
          <w:rFonts w:ascii="BookmanOldStyle" w:eastAsia="Calibri" w:hAnsi="BookmanOldStyle" w:cs="BookmanOldStyle"/>
          <w:color w:val="000000"/>
          <w:lang w:val="it-IT"/>
        </w:rPr>
        <w:t>”,</w:t>
      </w:r>
      <w:r>
        <w:rPr>
          <w:rFonts w:ascii="BookmanOldStyle" w:eastAsia="Calibri" w:hAnsi="BookmanOldStyle" w:cs="BookmanOldStyle"/>
          <w:color w:val="000000"/>
        </w:rPr>
        <w:t xml:space="preserve">do të zhvillojë procedurën e prokurimit, Blerje me Vlerë të Vogël me fond limit prej: </w:t>
      </w:r>
      <w:r w:rsidR="00D05A36">
        <w:rPr>
          <w:b/>
          <w:bCs/>
          <w:color w:val="000000"/>
        </w:rPr>
        <w:t>158</w:t>
      </w:r>
      <w:r w:rsidR="00B87E66">
        <w:rPr>
          <w:b/>
          <w:bCs/>
          <w:color w:val="000000"/>
        </w:rPr>
        <w:t>.500</w:t>
      </w:r>
      <w:r w:rsidRPr="00EC6013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="00D05A36">
        <w:rPr>
          <w:rFonts w:ascii="BookmanOldStyle" w:eastAsia="Calibri" w:hAnsi="BookmanOldStyle" w:cs="BookmanOldStyle"/>
          <w:b/>
          <w:bCs/>
          <w:color w:val="000000"/>
        </w:rPr>
        <w:t>(Njeqind e pesedhjete e tete</w:t>
      </w:r>
      <w:r w:rsidR="00B87E66">
        <w:rPr>
          <w:rFonts w:ascii="BookmanOldStyle" w:eastAsia="Calibri" w:hAnsi="BookmanOldStyle" w:cs="BookmanOldStyle"/>
          <w:b/>
          <w:bCs/>
          <w:color w:val="000000"/>
        </w:rPr>
        <w:t xml:space="preserve"> mije e peseqind </w:t>
      </w:r>
      <w:r w:rsidRPr="009E7676">
        <w:rPr>
          <w:rFonts w:ascii="BookmanOldStyle" w:eastAsia="Calibri" w:hAnsi="BookmanOldStyle" w:cs="BookmanOldStyle"/>
          <w:b/>
          <w:bCs/>
          <w:color w:val="000000"/>
        </w:rPr>
        <w:t>)</w:t>
      </w:r>
      <w:r>
        <w:rPr>
          <w:rFonts w:ascii="BookmanOldStyle" w:eastAsia="Calibri" w:hAnsi="BookmanOldStyle" w:cs="BookmanOldStyle"/>
          <w:b/>
          <w:bCs/>
          <w:color w:val="000000"/>
        </w:rPr>
        <w:t xml:space="preserve"> leke pa </w:t>
      </w:r>
      <w:r w:rsidRPr="009E7676">
        <w:rPr>
          <w:rFonts w:ascii="BookmanOldStyle" w:eastAsia="Calibri" w:hAnsi="BookmanOldStyle" w:cs="BookmanOldStyle"/>
          <w:b/>
          <w:bCs/>
          <w:color w:val="000000"/>
        </w:rPr>
        <w:t xml:space="preserve"> TVSH </w:t>
      </w:r>
      <w:r>
        <w:rPr>
          <w:rFonts w:ascii="BookmanOldStyle" w:eastAsia="Calibri" w:hAnsi="BookmanOldStyle" w:cs="BookmanOldStyle"/>
          <w:b/>
          <w:bCs/>
          <w:color w:val="000000"/>
        </w:rPr>
        <w:t xml:space="preserve">, me objekt:  </w:t>
      </w:r>
      <w:r w:rsidRPr="00F65DD2">
        <w:rPr>
          <w:rFonts w:ascii="BookmanOldStyle" w:eastAsia="Calibri" w:hAnsi="BookmanOldStyle" w:cs="BookmanOldStyle"/>
          <w:b/>
          <w:bCs/>
          <w:color w:val="000000"/>
        </w:rPr>
        <w:t>"</w:t>
      </w:r>
      <w:r w:rsidR="00B87E66">
        <w:rPr>
          <w:rFonts w:ascii="BookmanOldStyle" w:hAnsi="BookmanOldStyle" w:cs="BookmanOldStyle"/>
          <w:b/>
          <w:bCs/>
          <w:color w:val="000000"/>
        </w:rPr>
        <w:t>Miremajtje mjeti</w:t>
      </w:r>
      <w:r w:rsidRPr="00F65DD2">
        <w:rPr>
          <w:rFonts w:ascii="BookmanOldStyle" w:eastAsia="Calibri" w:hAnsi="BookmanOldStyle" w:cs="BookmanOldStyle"/>
          <w:b/>
          <w:bCs/>
          <w:color w:val="000000"/>
        </w:rPr>
        <w:t>"</w:t>
      </w:r>
      <w:r>
        <w:rPr>
          <w:rFonts w:ascii="BookmanOldStyle" w:eastAsia="Calibri" w:hAnsi="BookmanOldStyle" w:cs="BookmanOldStyle"/>
          <w:b/>
          <w:bCs/>
          <w:color w:val="000000"/>
        </w:rPr>
        <w:t>.</w:t>
      </w:r>
    </w:p>
    <w:p w:rsidR="00EA1BB2" w:rsidRPr="00A1161B" w:rsidRDefault="00EA1BB2" w:rsidP="00EA1BB2">
      <w:pPr>
        <w:autoSpaceDE w:val="0"/>
        <w:autoSpaceDN w:val="0"/>
        <w:adjustRightInd w:val="0"/>
        <w:rPr>
          <w:rFonts w:ascii="BookmanOldStyle" w:eastAsia="Calibri" w:hAnsi="BookmanOldStyle" w:cs="BookmanOldStyle"/>
          <w:color w:val="000000"/>
          <w:lang w:val="it-IT"/>
        </w:rPr>
      </w:pPr>
      <w:r w:rsidRPr="006D29D2">
        <w:rPr>
          <w:rFonts w:ascii="BookmanOldStyle" w:eastAsia="Calibri" w:hAnsi="BookmanOldStyle" w:cs="BookmanOldStyle"/>
          <w:b/>
          <w:bCs/>
          <w:color w:val="000000"/>
          <w:lang w:val="it-IT"/>
        </w:rPr>
        <w:t xml:space="preserve">Data e zhvillimit </w:t>
      </w:r>
      <w:r>
        <w:rPr>
          <w:rFonts w:ascii="BookmanOldStyle" w:eastAsia="Calibri" w:hAnsi="BookmanOldStyle" w:cs="BookmanOldStyle"/>
          <w:b/>
          <w:bCs/>
          <w:color w:val="000000"/>
          <w:lang w:val="it-IT"/>
        </w:rPr>
        <w:t>do të</w:t>
      </w:r>
      <w:r w:rsidR="00B87E66">
        <w:rPr>
          <w:rFonts w:ascii="BookmanOldStyle" w:hAnsi="BookmanOldStyle" w:cs="BookmanOldStyle"/>
          <w:b/>
          <w:bCs/>
          <w:color w:val="000000"/>
          <w:lang w:val="it-IT"/>
        </w:rPr>
        <w:t xml:space="preserve"> jetë 22</w:t>
      </w:r>
      <w:r w:rsidR="009B47E7">
        <w:rPr>
          <w:rFonts w:ascii="BookmanOldStyle" w:hAnsi="BookmanOldStyle" w:cs="BookmanOldStyle"/>
          <w:b/>
          <w:bCs/>
          <w:color w:val="000000"/>
          <w:lang w:val="it-IT"/>
        </w:rPr>
        <w:t xml:space="preserve">.04.2016 </w:t>
      </w:r>
      <w:r w:rsidR="00B87E66">
        <w:rPr>
          <w:rFonts w:ascii="BookmanOldStyle" w:eastAsia="Calibri" w:hAnsi="BookmanOldStyle" w:cs="BookmanOldStyle"/>
          <w:b/>
          <w:bCs/>
          <w:color w:val="000000"/>
          <w:lang w:val="it-IT"/>
        </w:rPr>
        <w:t xml:space="preserve">, ora 10.00 </w:t>
      </w:r>
      <w:r w:rsidRPr="006D29D2">
        <w:rPr>
          <w:rFonts w:ascii="BookmanOldStyle" w:eastAsia="Calibri" w:hAnsi="BookmanOldStyle" w:cs="BookmanOldStyle"/>
          <w:b/>
          <w:bCs/>
          <w:color w:val="000000"/>
          <w:lang w:val="it-IT"/>
        </w:rPr>
        <w:t>në adresën</w:t>
      </w:r>
      <w:r>
        <w:rPr>
          <w:rFonts w:ascii="BookmanOldStyle" w:eastAsia="Calibri" w:hAnsi="BookmanOldStyle" w:cs="BookmanOldStyle"/>
          <w:color w:val="000000"/>
          <w:lang w:val="it-IT"/>
        </w:rPr>
        <w:t xml:space="preserve"> </w:t>
      </w:r>
      <w:r w:rsidRPr="001C7154">
        <w:rPr>
          <w:rFonts w:ascii="BookmanOldStyle" w:eastAsia="Calibri" w:hAnsi="BookmanOldStyle" w:cs="BookmanOldStyle"/>
          <w:color w:val="0000FF"/>
          <w:lang w:val="it-IT"/>
        </w:rPr>
        <w:t>www.app.gov.al</w:t>
      </w:r>
      <w:r>
        <w:rPr>
          <w:rFonts w:ascii="BookmanOldStyle" w:eastAsia="Calibri" w:hAnsi="BookmanOldStyle" w:cs="BookmanOldStyle"/>
          <w:color w:val="0000FF"/>
          <w:lang w:val="it-IT"/>
        </w:rPr>
        <w:t>.</w:t>
      </w:r>
    </w:p>
    <w:p w:rsidR="00EA1BB2" w:rsidRPr="00762325" w:rsidRDefault="00EA1BB2" w:rsidP="00EA1BB2">
      <w:pPr>
        <w:autoSpaceDE w:val="0"/>
        <w:autoSpaceDN w:val="0"/>
        <w:adjustRightInd w:val="0"/>
        <w:jc w:val="both"/>
        <w:rPr>
          <w:rFonts w:ascii="BookmanOldStyle" w:eastAsia="Calibri" w:hAnsi="BookmanOldStyle" w:cs="BookmanOldStyle"/>
          <w:color w:val="000000"/>
          <w:lang w:val="it-IT"/>
        </w:rPr>
      </w:pPr>
      <w:r w:rsidRPr="001C7154">
        <w:rPr>
          <w:rFonts w:ascii="BookmanOldStyle" w:eastAsia="Calibri" w:hAnsi="BookmanOldStyle" w:cs="BookmanOldStyle"/>
          <w:color w:val="000000"/>
          <w:lang w:val="it-IT"/>
        </w:rPr>
        <w:t>Jeni të lutur të paraqisni ofertën tuaj për këtë objekt prokurimi me këto</w:t>
      </w:r>
      <w:r>
        <w:rPr>
          <w:rFonts w:ascii="BookmanOldStyle" w:eastAsia="Calibri" w:hAnsi="BookmanOldStyle" w:cs="BookmanOldStyle"/>
          <w:color w:val="000000"/>
          <w:lang w:val="it-IT"/>
        </w:rPr>
        <w:t xml:space="preserve"> </w:t>
      </w:r>
      <w:r w:rsidRPr="00762325">
        <w:rPr>
          <w:rFonts w:ascii="BookmanOldStyle" w:eastAsia="Calibri" w:hAnsi="BookmanOldStyle" w:cs="BookmanOldStyle"/>
          <w:color w:val="000000"/>
          <w:lang w:val="it-IT"/>
        </w:rPr>
        <w:t>të</w:t>
      </w:r>
      <w:r w:rsidR="00707073">
        <w:rPr>
          <w:rFonts w:ascii="BookmanOldStyle" w:eastAsia="Calibri" w:hAnsi="BookmanOldStyle" w:cs="BookmanOldStyle"/>
          <w:color w:val="000000"/>
          <w:lang w:val="it-IT"/>
        </w:rPr>
        <w:t xml:space="preserve"> dhëna :</w:t>
      </w:r>
    </w:p>
    <w:tbl>
      <w:tblPr>
        <w:tblW w:w="11433" w:type="dxa"/>
        <w:tblInd w:w="93" w:type="dxa"/>
        <w:tblLook w:val="04A0"/>
      </w:tblPr>
      <w:tblGrid>
        <w:gridCol w:w="556"/>
        <w:gridCol w:w="4827"/>
        <w:gridCol w:w="876"/>
        <w:gridCol w:w="876"/>
        <w:gridCol w:w="936"/>
        <w:gridCol w:w="996"/>
        <w:gridCol w:w="2366"/>
      </w:tblGrid>
      <w:tr w:rsidR="00B87E66" w:rsidRPr="00EA1BB2" w:rsidTr="00B87E66">
        <w:trPr>
          <w:gridAfter w:val="1"/>
          <w:wAfter w:w="2366" w:type="dxa"/>
          <w:trHeight w:val="593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Emertimi I mallit ose punes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sasia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D05A3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cmimi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D05A3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vlera</w:t>
            </w:r>
          </w:p>
        </w:tc>
      </w:tr>
      <w:tr w:rsidR="00B87E66" w:rsidRPr="00EA1BB2" w:rsidTr="00B87E66">
        <w:trPr>
          <w:gridAfter w:val="1"/>
          <w:wAfter w:w="2366" w:type="dxa"/>
          <w:trHeight w:val="593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zeta stabilizator para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koke paraleli sistemi i drejtimit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tubo fensibel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gomina te ures pasme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720185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pomba frenash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ferota para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ferota mbrapa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gomina diferenciali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braco kondra nga pas te shkurter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720185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braco kondra nga pas te gjata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720185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set freksioni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gomina stabilizator</w:t>
            </w: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para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720185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susta mbrapa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injetor elektrike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Cop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bazamend diferenciali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kryq transmesjon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gomina fortranzistori te kundrapeshes</w:t>
            </w: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cop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7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valvoline 75w90 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litra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7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vaj motori 10w40 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litra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7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vaj hidravlik atf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litra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B87E66" w:rsidRPr="00EA1BB2" w:rsidRDefault="00B87E66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gridAfter w:val="1"/>
          <w:wAfter w:w="2366" w:type="dxa"/>
          <w:trHeight w:val="315"/>
        </w:trPr>
        <w:tc>
          <w:tcPr>
            <w:tcW w:w="55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7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E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puna e pergjithshme 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72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87E66" w:rsidRPr="00EA1BB2" w:rsidRDefault="00B87E66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7E66" w:rsidRPr="00EA1BB2" w:rsidTr="00B87E66">
        <w:trPr>
          <w:trHeight w:val="315"/>
        </w:trPr>
        <w:tc>
          <w:tcPr>
            <w:tcW w:w="55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</w:tcPr>
          <w:p w:rsidR="00B87E66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SHUMA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double"/>
              </w:rPr>
            </w:pPr>
          </w:p>
        </w:tc>
      </w:tr>
      <w:tr w:rsidR="00B87E66" w:rsidRPr="00EA1BB2" w:rsidTr="00B87E66">
        <w:trPr>
          <w:trHeight w:val="315"/>
        </w:trPr>
        <w:tc>
          <w:tcPr>
            <w:tcW w:w="55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</w:tcPr>
          <w:p w:rsidR="00B87E66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TVSH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Align w:val="bottom"/>
          </w:tcPr>
          <w:p w:rsidR="00B87E66" w:rsidRPr="00356E6E" w:rsidRDefault="00B87E66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double"/>
              </w:rPr>
            </w:pPr>
          </w:p>
        </w:tc>
      </w:tr>
      <w:tr w:rsidR="00720185" w:rsidRPr="00EA1BB2" w:rsidTr="00B87E66">
        <w:trPr>
          <w:trHeight w:val="315"/>
        </w:trPr>
        <w:tc>
          <w:tcPr>
            <w:tcW w:w="556" w:type="dxa"/>
            <w:shd w:val="clear" w:color="auto" w:fill="auto"/>
            <w:noWrap/>
            <w:vAlign w:val="bottom"/>
          </w:tcPr>
          <w:p w:rsidR="00720185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</w:tcPr>
          <w:p w:rsidR="00720185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720185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720185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20185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0185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Align w:val="bottom"/>
          </w:tcPr>
          <w:p w:rsidR="00720185" w:rsidRPr="00356E6E" w:rsidRDefault="00720185" w:rsidP="0092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double"/>
              </w:rPr>
            </w:pPr>
          </w:p>
        </w:tc>
      </w:tr>
    </w:tbl>
    <w:p w:rsidR="00FD2C00" w:rsidRPr="00EA1BB2" w:rsidRDefault="00FD2C00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it-IT"/>
        </w:rPr>
      </w:pPr>
    </w:p>
    <w:p w:rsidR="00720185" w:rsidRDefault="00720185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0185" w:rsidRDefault="00720185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0185" w:rsidRDefault="00720185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0185" w:rsidRDefault="00D05A36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Tipi i mjetit  eshte Land Rover Freelander me targa GJ6414A</w:t>
      </w:r>
    </w:p>
    <w:p w:rsidR="00376DBA" w:rsidRDefault="00D05A36" w:rsidP="00D05A3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</w:t>
      </w:r>
      <w:r w:rsidR="007201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Afati i relizimit te sherbimit </w:t>
      </w:r>
      <w:r w:rsidR="00376DBA"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 do te jete </w:t>
      </w:r>
      <w:r w:rsidR="00707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376DBA"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707073">
        <w:rPr>
          <w:rFonts w:ascii="Times New Roman" w:hAnsi="Times New Roman" w:cs="Times New Roman"/>
          <w:b/>
          <w:color w:val="000000"/>
          <w:sz w:val="24"/>
          <w:szCs w:val="24"/>
        </w:rPr>
        <w:t>nje</w:t>
      </w:r>
      <w:r w:rsidR="00376DBA"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dite mbas shpalljes se fituesit.</w:t>
      </w:r>
    </w:p>
    <w:p w:rsidR="00720185" w:rsidRDefault="00720185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Ofertuesi fitues te komunikoje menjehere me autoritetin kontraktor.</w:t>
      </w:r>
    </w:p>
    <w:p w:rsidR="00720185" w:rsidRDefault="00720185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0185" w:rsidRPr="00376DBA" w:rsidRDefault="009C0A89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-1971040</wp:posOffset>
            </wp:positionV>
            <wp:extent cx="5667375" cy="804862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4CF" w:rsidRPr="00376DBA" w:rsidRDefault="00376DBA" w:rsidP="00376D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6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TITULLARI  I  AUTORITETIT  KONTRAKTOR</w:t>
      </w:r>
    </w:p>
    <w:p w:rsidR="001C71EF" w:rsidRPr="00376DBA" w:rsidRDefault="00376DBA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KRYETARI </w:t>
      </w:r>
    </w:p>
    <w:p w:rsidR="00376DBA" w:rsidRPr="00376DBA" w:rsidRDefault="00376DBA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B98" w:rsidRPr="00376DBA" w:rsidRDefault="005529C6" w:rsidP="00616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Ahilea   DEÇKA</w:t>
      </w:r>
    </w:p>
    <w:sectPr w:rsidR="00846B98" w:rsidRPr="00376DBA" w:rsidSect="00A9323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A79"/>
    <w:multiLevelType w:val="hybridMultilevel"/>
    <w:tmpl w:val="D0EEF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554CC"/>
    <w:multiLevelType w:val="hybridMultilevel"/>
    <w:tmpl w:val="E40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3C8A"/>
    <w:multiLevelType w:val="hybridMultilevel"/>
    <w:tmpl w:val="99C49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4400C"/>
    <w:multiLevelType w:val="hybridMultilevel"/>
    <w:tmpl w:val="8C004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1EF"/>
    <w:rsid w:val="000041A1"/>
    <w:rsid w:val="00047615"/>
    <w:rsid w:val="00067B7B"/>
    <w:rsid w:val="001C1E10"/>
    <w:rsid w:val="001C6354"/>
    <w:rsid w:val="001C71EF"/>
    <w:rsid w:val="001D7F39"/>
    <w:rsid w:val="001F3FE1"/>
    <w:rsid w:val="00254201"/>
    <w:rsid w:val="002B0E66"/>
    <w:rsid w:val="003009AE"/>
    <w:rsid w:val="00325E79"/>
    <w:rsid w:val="00376DBA"/>
    <w:rsid w:val="00384A63"/>
    <w:rsid w:val="0038534D"/>
    <w:rsid w:val="003C7988"/>
    <w:rsid w:val="0040365E"/>
    <w:rsid w:val="00407E2F"/>
    <w:rsid w:val="00417B26"/>
    <w:rsid w:val="004409EA"/>
    <w:rsid w:val="00482C02"/>
    <w:rsid w:val="005529C6"/>
    <w:rsid w:val="005D08C6"/>
    <w:rsid w:val="0061276B"/>
    <w:rsid w:val="00616BF4"/>
    <w:rsid w:val="006259E4"/>
    <w:rsid w:val="00643C86"/>
    <w:rsid w:val="006521C4"/>
    <w:rsid w:val="006A362F"/>
    <w:rsid w:val="006F1184"/>
    <w:rsid w:val="006F3813"/>
    <w:rsid w:val="00707073"/>
    <w:rsid w:val="00720185"/>
    <w:rsid w:val="00796858"/>
    <w:rsid w:val="007B2CC3"/>
    <w:rsid w:val="00802018"/>
    <w:rsid w:val="008315B5"/>
    <w:rsid w:val="0084361A"/>
    <w:rsid w:val="00845F33"/>
    <w:rsid w:val="00846B98"/>
    <w:rsid w:val="008F4961"/>
    <w:rsid w:val="00900AC3"/>
    <w:rsid w:val="009144B7"/>
    <w:rsid w:val="00976E1F"/>
    <w:rsid w:val="00990B8C"/>
    <w:rsid w:val="009B47E7"/>
    <w:rsid w:val="009C0A89"/>
    <w:rsid w:val="00A62EC5"/>
    <w:rsid w:val="00A93234"/>
    <w:rsid w:val="00A94B92"/>
    <w:rsid w:val="00AD14CF"/>
    <w:rsid w:val="00AF1526"/>
    <w:rsid w:val="00B745BB"/>
    <w:rsid w:val="00B87E66"/>
    <w:rsid w:val="00C31DD9"/>
    <w:rsid w:val="00C32AB8"/>
    <w:rsid w:val="00C57ECF"/>
    <w:rsid w:val="00C900C0"/>
    <w:rsid w:val="00CE3BFF"/>
    <w:rsid w:val="00D05A36"/>
    <w:rsid w:val="00D50943"/>
    <w:rsid w:val="00DE0F78"/>
    <w:rsid w:val="00DE7185"/>
    <w:rsid w:val="00E0180C"/>
    <w:rsid w:val="00E06E45"/>
    <w:rsid w:val="00E118A6"/>
    <w:rsid w:val="00E310C9"/>
    <w:rsid w:val="00E72940"/>
    <w:rsid w:val="00EA1BB2"/>
    <w:rsid w:val="00EE381E"/>
    <w:rsid w:val="00F149C9"/>
    <w:rsid w:val="00F24E42"/>
    <w:rsid w:val="00F36984"/>
    <w:rsid w:val="00F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15"/>
  </w:style>
  <w:style w:type="paragraph" w:styleId="Heading3">
    <w:name w:val="heading 3"/>
    <w:basedOn w:val="Normal"/>
    <w:next w:val="Normal"/>
    <w:link w:val="Heading3Char"/>
    <w:uiPriority w:val="9"/>
    <w:qFormat/>
    <w:rsid w:val="00376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F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6DB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6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76DB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nhideWhenUsed/>
    <w:rsid w:val="0037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p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CE83-8C37-4598-BA26-BA533DFE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2016-04-21T07:14:00Z</cp:lastPrinted>
  <dcterms:created xsi:type="dcterms:W3CDTF">2016-04-25T13:19:00Z</dcterms:created>
  <dcterms:modified xsi:type="dcterms:W3CDTF">2016-04-25T13:19:00Z</dcterms:modified>
</cp:coreProperties>
</file>