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0" w:rsidRDefault="00F80A50" w:rsidP="00F80A5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7352E">
        <w:rPr>
          <w:b/>
          <w:lang w:val="it-IT"/>
        </w:rPr>
        <w:t xml:space="preserve">                   </w:t>
      </w:r>
      <w:r>
        <w:rPr>
          <w:i/>
          <w:szCs w:val="32"/>
        </w:rPr>
        <w:tab/>
      </w:r>
      <w:r w:rsidRPr="00AA45AE">
        <w:rPr>
          <w:noProof/>
          <w:sz w:val="20"/>
          <w:szCs w:val="20"/>
          <w:lang w:val="en-US"/>
        </w:rPr>
        <w:drawing>
          <wp:inline distT="0" distB="0" distL="0" distR="0">
            <wp:extent cx="638175" cy="847725"/>
            <wp:effectExtent l="19050" t="0" r="9525" b="0"/>
            <wp:docPr id="1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Cs w:val="32"/>
        </w:rPr>
        <w:tab/>
      </w:r>
      <w:r>
        <w:rPr>
          <w:i/>
          <w:szCs w:val="32"/>
        </w:rPr>
        <w:tab/>
      </w:r>
    </w:p>
    <w:p w:rsidR="00F80A50" w:rsidRPr="00646AB4" w:rsidRDefault="00F80A50" w:rsidP="00F80A5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F80A50" w:rsidRDefault="00F80A50" w:rsidP="00F80A5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F80A50" w:rsidRPr="00A77C33" w:rsidRDefault="00F80A50" w:rsidP="00F80A50">
      <w:pPr>
        <w:jc w:val="center"/>
        <w:rPr>
          <w:i/>
        </w:rPr>
      </w:pPr>
      <w:r w:rsidRPr="005706AD">
        <w:rPr>
          <w:i/>
        </w:rPr>
        <w:tab/>
      </w:r>
      <w:r>
        <w:rPr>
          <w:i/>
        </w:rPr>
        <w:t xml:space="preserve">                                                                                                          </w:t>
      </w:r>
      <w:r w:rsidRPr="00357FF2">
        <w:rPr>
          <w:i/>
          <w:sz w:val="22"/>
          <w:szCs w:val="22"/>
        </w:rPr>
        <w:t xml:space="preserve">Kamëz, më </w:t>
      </w:r>
      <w:r>
        <w:rPr>
          <w:i/>
          <w:sz w:val="22"/>
          <w:szCs w:val="22"/>
        </w:rPr>
        <w:t>27.04.</w:t>
      </w:r>
      <w:r w:rsidRPr="00357FF2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6</w:t>
      </w:r>
    </w:p>
    <w:p w:rsidR="00F80A50" w:rsidRDefault="00F80A50" w:rsidP="00F80A50">
      <w:pPr>
        <w:rPr>
          <w:sz w:val="28"/>
          <w:szCs w:val="28"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</w:p>
    <w:p w:rsidR="00F80A50" w:rsidRPr="00B7352E" w:rsidRDefault="00F80A50" w:rsidP="00F80A50">
      <w:pPr>
        <w:jc w:val="center"/>
        <w:rPr>
          <w:rFonts w:ascii="Bookman Old Style" w:hAnsi="Bookman Old Style" w:cs="BookmanOldStyle-Bold"/>
          <w:b/>
          <w:bCs/>
          <w:color w:val="000000"/>
        </w:rPr>
      </w:pPr>
      <w:r w:rsidRPr="00B7352E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F80A50" w:rsidRDefault="00B05A94" w:rsidP="00F80A50">
      <w:pPr>
        <w:rPr>
          <w:b/>
          <w:i/>
          <w:sz w:val="20"/>
          <w:szCs w:val="32"/>
        </w:rPr>
      </w:pPr>
      <w:r>
        <w:rPr>
          <w:b/>
          <w:i/>
          <w:noProof/>
          <w:sz w:val="20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-1769794</wp:posOffset>
            </wp:positionV>
            <wp:extent cx="5671038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A50" w:rsidRPr="00433AC6" w:rsidRDefault="00F80A50" w:rsidP="00F80A50">
      <w:pPr>
        <w:spacing w:after="80"/>
        <w:rPr>
          <w:rFonts w:ascii="Bookman Old Style" w:hAnsi="Bookman Old Style"/>
          <w:b/>
          <w:sz w:val="22"/>
          <w:szCs w:val="22"/>
          <w:lang w:val="it-IT"/>
        </w:rPr>
      </w:pPr>
      <w:r w:rsidRPr="00433AC6">
        <w:rPr>
          <w:rFonts w:ascii="Bookman Old Style" w:hAnsi="Bookman Old Style"/>
          <w:b/>
          <w:bCs/>
          <w:sz w:val="22"/>
          <w:szCs w:val="22"/>
          <w:lang w:val="it-IT"/>
        </w:rPr>
        <w:t>Emri dhe adresa e autoritetit kontraktor</w:t>
      </w:r>
    </w:p>
    <w:p w:rsidR="00F80A50" w:rsidRPr="00433AC6" w:rsidRDefault="00F80A50" w:rsidP="00F80A50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 xml:space="preserve">Emri 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sz w:val="22"/>
          <w:szCs w:val="22"/>
          <w:lang w:val="it-IT"/>
        </w:rPr>
        <w:t>Bashkia Kamëz</w:t>
      </w:r>
    </w:p>
    <w:p w:rsidR="00F80A50" w:rsidRPr="00433AC6" w:rsidRDefault="00F80A50" w:rsidP="00F80A50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Adresa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“Bulevardi Blu” nr.492 Kamez  Tiranë</w:t>
      </w:r>
    </w:p>
    <w:p w:rsidR="00F80A50" w:rsidRPr="00433AC6" w:rsidRDefault="00F80A50" w:rsidP="00F80A50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Tel/Fax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+355 47 200 177</w:t>
      </w:r>
    </w:p>
    <w:p w:rsidR="00F80A50" w:rsidRPr="00433AC6" w:rsidRDefault="00F80A50" w:rsidP="00F80A50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E-mail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 </w:t>
      </w:r>
      <w:r>
        <w:rPr>
          <w:rFonts w:ascii="Bookman Old Style" w:hAnsi="Bookman Old Style"/>
          <w:bCs/>
          <w:sz w:val="22"/>
          <w:szCs w:val="22"/>
          <w:lang w:val="it-IT"/>
        </w:rPr>
        <w:t xml:space="preserve">         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>bashkiakamez@gmail.com</w:t>
      </w:r>
    </w:p>
    <w:p w:rsidR="00F80A50" w:rsidRDefault="00F80A50" w:rsidP="00F80A50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>
        <w:rPr>
          <w:rFonts w:ascii="Bookman Old Style" w:hAnsi="Bookman Old Style"/>
          <w:bCs/>
          <w:sz w:val="22"/>
          <w:szCs w:val="22"/>
          <w:lang w:val="it-IT"/>
        </w:rPr>
        <w:t xml:space="preserve">Adresa e Interneti    </w:t>
      </w:r>
      <w:hyperlink r:id="rId9" w:history="1">
        <w:r w:rsidRPr="00AA0045">
          <w:rPr>
            <w:rStyle w:val="Hyperlink"/>
            <w:rFonts w:ascii="Bookman Old Style" w:hAnsi="Bookman Old Style"/>
            <w:bCs/>
            <w:sz w:val="22"/>
            <w:szCs w:val="22"/>
            <w:lang w:val="it-IT"/>
          </w:rPr>
          <w:t>www.kamza.gov.al</w:t>
        </w:r>
      </w:hyperlink>
    </w:p>
    <w:p w:rsidR="00F80A50" w:rsidRPr="003203DD" w:rsidRDefault="00F80A50" w:rsidP="003203DD">
      <w:pPr>
        <w:rPr>
          <w:rFonts w:ascii="Bookman Old Style" w:hAnsi="Bookman Old Style" w:cs="Calibri"/>
          <w:b/>
          <w:sz w:val="20"/>
          <w:szCs w:val="20"/>
        </w:rPr>
      </w:pPr>
      <w:r w:rsidRPr="00950B0F">
        <w:rPr>
          <w:rFonts w:ascii="Bookman Old Style" w:hAnsi="Bookman Old Style"/>
          <w:sz w:val="22"/>
          <w:szCs w:val="22"/>
          <w:lang w:val="pt-BR"/>
        </w:rPr>
        <w:t xml:space="preserve">Autoriteti kontraktor do të zhvillojë procedurën e prokurimit me vlerë të vogël me fond limit </w:t>
      </w:r>
      <w:r w:rsidR="00813451">
        <w:rPr>
          <w:b/>
          <w:sz w:val="22"/>
          <w:szCs w:val="22"/>
          <w:shd w:val="clear" w:color="auto" w:fill="FFFF00"/>
          <w:lang w:val="nl-NL"/>
        </w:rPr>
        <w:t>117.459</w:t>
      </w:r>
      <w:r w:rsidRPr="00950B0F">
        <w:rPr>
          <w:b/>
          <w:sz w:val="22"/>
          <w:szCs w:val="22"/>
          <w:lang w:val="nl-NL"/>
        </w:rPr>
        <w:t xml:space="preserve"> </w:t>
      </w:r>
      <w:r w:rsidRPr="00950B0F">
        <w:rPr>
          <w:rFonts w:ascii="Bookman Old Style" w:hAnsi="Bookman Old Style"/>
          <w:sz w:val="22"/>
          <w:szCs w:val="22"/>
          <w:lang w:val="pt-BR"/>
        </w:rPr>
        <w:t>(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>një</w:t>
      </w:r>
      <w:r w:rsidR="00813451"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>qind e sh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>ta</w:t>
      </w:r>
      <w:r w:rsidR="00813451"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>të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 xml:space="preserve">mbëdhjetë </w:t>
      </w:r>
      <w:r w:rsidR="00813451"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 xml:space="preserve">mijë 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 xml:space="preserve"> e </w:t>
      </w:r>
      <w:r w:rsidR="00813451"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>katër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>qind e</w:t>
      </w:r>
      <w:r w:rsidR="00813451"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 xml:space="preserve"> </w:t>
      </w:r>
      <w:r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 xml:space="preserve">pesëdhjetë  e  </w:t>
      </w:r>
      <w:r w:rsidR="00813451">
        <w:rPr>
          <w:rFonts w:ascii="Bookman Old Style" w:hAnsi="Bookman Old Style"/>
          <w:sz w:val="22"/>
          <w:szCs w:val="22"/>
          <w:highlight w:val="yellow"/>
          <w:lang w:val="pt-BR"/>
        </w:rPr>
        <w:t>nënt</w:t>
      </w:r>
      <w:r w:rsidRPr="00950B0F">
        <w:rPr>
          <w:rFonts w:ascii="Bookman Old Style" w:hAnsi="Bookman Old Style"/>
          <w:sz w:val="22"/>
          <w:szCs w:val="22"/>
          <w:highlight w:val="yellow"/>
          <w:lang w:val="pt-BR"/>
        </w:rPr>
        <w:t>ë)</w:t>
      </w:r>
      <w:r w:rsidRPr="00950B0F">
        <w:rPr>
          <w:rFonts w:ascii="Bookman Old Style" w:hAnsi="Bookman Old Style"/>
          <w:sz w:val="22"/>
          <w:szCs w:val="22"/>
          <w:lang w:val="pt-BR"/>
        </w:rPr>
        <w:t xml:space="preserve">lekë pa tvsh, me objekt: </w:t>
      </w:r>
      <w:r w:rsidRPr="00950B0F">
        <w:rPr>
          <w:rFonts w:ascii="Bookman Old Style" w:hAnsi="Bookman Old Style"/>
          <w:sz w:val="22"/>
          <w:szCs w:val="22"/>
        </w:rPr>
        <w:t>“</w:t>
      </w:r>
      <w:r w:rsidRPr="00950B0F">
        <w:rPr>
          <w:rFonts w:ascii="Bookman Old Style" w:hAnsi="Bookman Old Style"/>
          <w:sz w:val="22"/>
          <w:szCs w:val="22"/>
          <w:lang w:val="da-DK"/>
        </w:rPr>
        <w:t>Mbikeqyrje e punimeve</w:t>
      </w:r>
      <w:r w:rsidRPr="00950B0F">
        <w:rPr>
          <w:rFonts w:ascii="Bookman Old Style" w:hAnsi="Bookman Old Style"/>
          <w:b/>
          <w:sz w:val="22"/>
          <w:szCs w:val="22"/>
          <w:lang w:val="da-DK"/>
        </w:rPr>
        <w:t xml:space="preserve"> </w:t>
      </w:r>
      <w:r w:rsidRPr="00950B0F">
        <w:rPr>
          <w:rFonts w:ascii="Bookman Old Style" w:hAnsi="Bookman Old Style"/>
          <w:sz w:val="22"/>
          <w:szCs w:val="22"/>
          <w:lang w:val="da-DK"/>
        </w:rPr>
        <w:t xml:space="preserve">për objektin: </w:t>
      </w:r>
      <w:r w:rsidRPr="00950B0F">
        <w:rPr>
          <w:rFonts w:ascii="Bookman Old Style" w:hAnsi="Bookman Old Style"/>
          <w:sz w:val="22"/>
          <w:szCs w:val="22"/>
          <w:lang w:val="it-IT"/>
        </w:rPr>
        <w:t>“</w:t>
      </w:r>
      <w:r w:rsidR="003203DD" w:rsidRPr="00B722B0">
        <w:rPr>
          <w:rFonts w:ascii="Bookman Old Style" w:hAnsi="Bookman Old Style" w:cs="Calibri"/>
          <w:b/>
          <w:sz w:val="20"/>
          <w:szCs w:val="20"/>
        </w:rPr>
        <w:t>Rrethimi I varrezave  publike  Koder e Kuqe tek shkolla Tahir Sinani</w:t>
      </w:r>
      <w:r w:rsidRPr="00950B0F">
        <w:rPr>
          <w:rFonts w:ascii="Bookman Old Style" w:hAnsi="Bookman Old Style"/>
          <w:b/>
          <w:sz w:val="22"/>
          <w:szCs w:val="22"/>
          <w:lang w:val="it-IT"/>
        </w:rPr>
        <w:t>”</w:t>
      </w:r>
      <w:r w:rsidRPr="00950B0F">
        <w:rPr>
          <w:rFonts w:ascii="Bookman Old Style" w:hAnsi="Bookman Old Style" w:cs="Arial"/>
          <w:sz w:val="22"/>
          <w:szCs w:val="22"/>
        </w:rPr>
        <w:t xml:space="preserve"> </w:t>
      </w:r>
    </w:p>
    <w:p w:rsidR="00F80A50" w:rsidRPr="00950B0F" w:rsidRDefault="00F80A50" w:rsidP="00F80A50">
      <w:pPr>
        <w:jc w:val="both"/>
        <w:rPr>
          <w:rFonts w:ascii="Bookman Old Style" w:hAnsi="Bookman Old Style"/>
          <w:sz w:val="22"/>
          <w:szCs w:val="22"/>
          <w:lang w:val="it-IT"/>
        </w:rPr>
      </w:pPr>
      <w:r w:rsidRPr="00950B0F">
        <w:rPr>
          <w:rFonts w:ascii="Bookman Old Style" w:hAnsi="Bookman Old Style"/>
          <w:sz w:val="22"/>
          <w:szCs w:val="22"/>
          <w:lang w:val="it-IT"/>
        </w:rPr>
        <w:t xml:space="preserve">Data e zhvillimit do të jetë </w:t>
      </w:r>
      <w:r w:rsidRPr="00950B0F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2</w:t>
      </w:r>
      <w:r w:rsidR="000D45C3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9</w:t>
      </w:r>
      <w:r w:rsidRPr="00950B0F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.04.2016</w:t>
      </w:r>
      <w:r w:rsidRPr="00950B0F">
        <w:rPr>
          <w:rFonts w:ascii="Bookman Old Style" w:hAnsi="Bookman Old Style"/>
          <w:sz w:val="22"/>
          <w:szCs w:val="22"/>
          <w:shd w:val="clear" w:color="auto" w:fill="FFFF00"/>
          <w:lang w:val="it-IT"/>
        </w:rPr>
        <w:t>,</w:t>
      </w:r>
      <w:r w:rsidRPr="00950B0F">
        <w:rPr>
          <w:rFonts w:ascii="Bookman Old Style" w:hAnsi="Bookman Old Style"/>
          <w:sz w:val="22"/>
          <w:szCs w:val="22"/>
          <w:lang w:val="it-IT"/>
        </w:rPr>
        <w:t xml:space="preserve"> ora </w:t>
      </w:r>
      <w:r w:rsidRPr="00950B0F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13.</w:t>
      </w:r>
      <w:r w:rsidR="00813451">
        <w:rPr>
          <w:rFonts w:ascii="Bookman Old Style" w:hAnsi="Bookman Old Style"/>
          <w:b/>
          <w:sz w:val="22"/>
          <w:szCs w:val="22"/>
          <w:shd w:val="clear" w:color="auto" w:fill="FFFF00"/>
          <w:vertAlign w:val="superscript"/>
          <w:lang w:val="it-IT"/>
        </w:rPr>
        <w:t>3</w:t>
      </w:r>
      <w:r w:rsidRPr="00950B0F">
        <w:rPr>
          <w:rFonts w:ascii="Bookman Old Style" w:hAnsi="Bookman Old Style"/>
          <w:b/>
          <w:sz w:val="22"/>
          <w:szCs w:val="22"/>
          <w:shd w:val="clear" w:color="auto" w:fill="FFFF00"/>
          <w:vertAlign w:val="superscript"/>
          <w:lang w:val="it-IT"/>
        </w:rPr>
        <w:t>0</w:t>
      </w:r>
      <w:r w:rsidRPr="00950B0F">
        <w:rPr>
          <w:rFonts w:ascii="Bookman Old Style" w:hAnsi="Bookman Old Style"/>
          <w:sz w:val="22"/>
          <w:szCs w:val="22"/>
          <w:lang w:val="it-IT"/>
        </w:rPr>
        <w:t>, në adresën www</w:t>
      </w:r>
      <w:hyperlink r:id="rId10" w:history="1">
        <w:r w:rsidRPr="00950B0F">
          <w:rPr>
            <w:rFonts w:ascii="Bookman Old Style" w:hAnsi="Bookman Old Style"/>
            <w:color w:val="0000FF"/>
            <w:sz w:val="22"/>
            <w:szCs w:val="22"/>
            <w:lang w:val="it-IT"/>
          </w:rPr>
          <w:t>.</w:t>
        </w:r>
      </w:hyperlink>
      <w:r w:rsidRPr="00950B0F">
        <w:rPr>
          <w:rFonts w:ascii="Bookman Old Style" w:hAnsi="Bookman Old Style"/>
          <w:sz w:val="22"/>
          <w:szCs w:val="22"/>
          <w:lang w:val="da-DK"/>
        </w:rPr>
        <w:t>app.gov.al</w:t>
      </w:r>
      <w:r w:rsidRPr="00950B0F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F80A50" w:rsidRPr="00950B0F" w:rsidRDefault="00F80A50" w:rsidP="00F80A50">
      <w:pPr>
        <w:jc w:val="both"/>
        <w:rPr>
          <w:sz w:val="22"/>
          <w:szCs w:val="22"/>
          <w:lang w:val="it-IT"/>
        </w:rPr>
      </w:pPr>
      <w:r w:rsidRPr="00950B0F">
        <w:rPr>
          <w:sz w:val="22"/>
          <w:szCs w:val="22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W w:w="10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"/>
        <w:gridCol w:w="638"/>
        <w:gridCol w:w="5926"/>
        <w:gridCol w:w="1080"/>
        <w:gridCol w:w="1440"/>
        <w:gridCol w:w="899"/>
        <w:gridCol w:w="811"/>
        <w:gridCol w:w="12"/>
      </w:tblGrid>
      <w:tr w:rsidR="00F80A50" w:rsidRPr="00C74F8E" w:rsidTr="00E346E2">
        <w:trPr>
          <w:trHeight w:val="420"/>
          <w:jc w:val="center"/>
        </w:trPr>
        <w:tc>
          <w:tcPr>
            <w:tcW w:w="656" w:type="dxa"/>
            <w:gridSpan w:val="2"/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74F8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926" w:type="dxa"/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74F8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Emertimi i Punimeve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Afati i punimeve</w:t>
            </w:r>
            <w:r w:rsidRPr="00C74F8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74F8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Sasia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Çmim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Vlera</w:t>
            </w:r>
          </w:p>
        </w:tc>
      </w:tr>
      <w:tr w:rsidR="00F80A50" w:rsidRPr="00C74F8E" w:rsidTr="00E346E2">
        <w:tblPrEx>
          <w:tblLook w:val="04A0"/>
        </w:tblPrEx>
        <w:trPr>
          <w:gridBefore w:val="1"/>
          <w:wBefore w:w="18" w:type="dxa"/>
          <w:trHeight w:val="330"/>
          <w:jc w:val="center"/>
        </w:trPr>
        <w:tc>
          <w:tcPr>
            <w:tcW w:w="6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74F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  <w:shd w:val="clear" w:color="auto" w:fill="auto"/>
            <w:noWrap/>
            <w:hideMark/>
          </w:tcPr>
          <w:p w:rsidR="003203DD" w:rsidRPr="00B722B0" w:rsidRDefault="00F80A50" w:rsidP="003203DD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459CC">
              <w:rPr>
                <w:rFonts w:ascii="Bookman Old Style" w:hAnsi="Bookman Old Style"/>
                <w:sz w:val="22"/>
                <w:szCs w:val="22"/>
                <w:lang w:val="da-DK"/>
              </w:rPr>
              <w:t>Mbikeqyrje e punimeve</w:t>
            </w:r>
            <w:r w:rsidRPr="000459CC">
              <w:rPr>
                <w:rFonts w:ascii="Bookman Old Style" w:hAnsi="Bookman Old Style"/>
                <w:b/>
                <w:sz w:val="22"/>
                <w:szCs w:val="22"/>
                <w:lang w:val="da-DK"/>
              </w:rPr>
              <w:t xml:space="preserve"> </w:t>
            </w:r>
            <w:r w:rsidRPr="000459CC">
              <w:rPr>
                <w:rFonts w:ascii="Bookman Old Style" w:hAnsi="Bookman Old Style"/>
                <w:sz w:val="22"/>
                <w:szCs w:val="22"/>
                <w:lang w:val="da-DK"/>
              </w:rPr>
              <w:t>për objektin</w:t>
            </w:r>
            <w:r>
              <w:rPr>
                <w:rFonts w:ascii="Bookman Old Style" w:hAnsi="Bookman Old Style"/>
                <w:sz w:val="22"/>
                <w:szCs w:val="22"/>
                <w:lang w:val="da-DK"/>
              </w:rPr>
              <w:t>: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="003203DD" w:rsidRPr="00B722B0">
              <w:rPr>
                <w:rFonts w:ascii="Bookman Old Style" w:hAnsi="Bookman Old Style" w:cs="Calibri"/>
                <w:b/>
                <w:sz w:val="20"/>
                <w:szCs w:val="20"/>
              </w:rPr>
              <w:t>Rrethimi I varrezave  publike  Koder e Kuqe tek shkolla Tahir Sinani</w:t>
            </w:r>
          </w:p>
          <w:p w:rsidR="00F80A50" w:rsidRPr="00C74F8E" w:rsidRDefault="00F80A50" w:rsidP="00E346E2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dite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80A50" w:rsidRPr="00C74F8E" w:rsidRDefault="003203DD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F80A50" w:rsidRPr="00C74F8E" w:rsidTr="00E346E2">
        <w:tblPrEx>
          <w:tblLook w:val="04A0"/>
        </w:tblPrEx>
        <w:trPr>
          <w:gridBefore w:val="1"/>
          <w:gridAfter w:val="1"/>
          <w:wBefore w:w="18" w:type="dxa"/>
          <w:wAfter w:w="12" w:type="dxa"/>
          <w:trHeight w:val="24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noWrap/>
            <w:hideMark/>
          </w:tcPr>
          <w:p w:rsidR="00F80A50" w:rsidRDefault="00F80A50" w:rsidP="00E346E2">
            <w:pPr>
              <w:rPr>
                <w:rFonts w:ascii="Bookman Old Style" w:hAnsi="Bookman Old Style" w:cs="Calibri"/>
                <w:color w:val="000000"/>
              </w:rPr>
            </w:pPr>
            <w:r w:rsidRPr="00AE5564">
              <w:rPr>
                <w:rFonts w:ascii="Bookman Old Style" w:hAnsi="Bookman Old Style"/>
                <w:b/>
                <w:sz w:val="20"/>
                <w:szCs w:val="20"/>
              </w:rPr>
              <w:t>Totali pa tvsh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F80A50" w:rsidRPr="00C74F8E" w:rsidTr="00E346E2">
        <w:tblPrEx>
          <w:tblLook w:val="04A0"/>
        </w:tblPrEx>
        <w:trPr>
          <w:gridBefore w:val="1"/>
          <w:gridAfter w:val="1"/>
          <w:wBefore w:w="18" w:type="dxa"/>
          <w:wAfter w:w="12" w:type="dxa"/>
          <w:trHeight w:val="24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noWrap/>
            <w:hideMark/>
          </w:tcPr>
          <w:p w:rsidR="00F80A50" w:rsidRPr="001D56E3" w:rsidRDefault="00F80A50" w:rsidP="00E346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56E3">
              <w:rPr>
                <w:rFonts w:ascii="Bookman Old Style" w:hAnsi="Bookman Old Style"/>
                <w:b/>
                <w:sz w:val="20"/>
                <w:szCs w:val="20"/>
              </w:rPr>
              <w:t xml:space="preserve"> Tvsh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F80A50" w:rsidRPr="00C74F8E" w:rsidTr="00E346E2">
        <w:tblPrEx>
          <w:tblLook w:val="04A0"/>
        </w:tblPrEx>
        <w:trPr>
          <w:gridBefore w:val="1"/>
          <w:gridAfter w:val="1"/>
          <w:wBefore w:w="18" w:type="dxa"/>
          <w:wAfter w:w="12" w:type="dxa"/>
          <w:trHeight w:val="24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noWrap/>
            <w:hideMark/>
          </w:tcPr>
          <w:p w:rsidR="00F80A50" w:rsidRPr="001D56E3" w:rsidRDefault="00F80A50" w:rsidP="00E346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56E3">
              <w:rPr>
                <w:rFonts w:ascii="Bookman Old Style" w:hAnsi="Bookman Old Style"/>
                <w:b/>
                <w:sz w:val="20"/>
                <w:szCs w:val="20"/>
              </w:rPr>
              <w:t>Totali gjithsej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A50" w:rsidRPr="00C74F8E" w:rsidRDefault="00F80A50" w:rsidP="00E346E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</w:tbl>
    <w:p w:rsidR="00F80A50" w:rsidRPr="005500E9" w:rsidRDefault="00F80A50" w:rsidP="00F80A50">
      <w:pPr>
        <w:pStyle w:val="NormalWeb"/>
        <w:spacing w:before="0" w:beforeAutospacing="0" w:after="80" w:afterAutospacing="0"/>
        <w:jc w:val="center"/>
        <w:rPr>
          <w:b/>
          <w:lang w:val="da-DK"/>
        </w:rPr>
      </w:pPr>
      <w:r w:rsidRPr="005500E9">
        <w:rPr>
          <w:b/>
          <w:lang w:val="da-DK"/>
        </w:rPr>
        <w:t>SPECIFIKIMET TEKNIKE</w:t>
      </w:r>
    </w:p>
    <w:p w:rsidR="00F80A50" w:rsidRDefault="00F80A50" w:rsidP="00F80A50">
      <w:pPr>
        <w:tabs>
          <w:tab w:val="num" w:pos="1080"/>
        </w:tabs>
        <w:autoSpaceDE w:val="0"/>
        <w:autoSpaceDN w:val="0"/>
        <w:adjustRightInd w:val="0"/>
        <w:jc w:val="both"/>
        <w:rPr>
          <w:lang w:val="da-DK"/>
        </w:rPr>
      </w:pPr>
      <w:r w:rsidRPr="00E93785">
        <w:rPr>
          <w:lang w:val="da-DK"/>
        </w:rPr>
        <w:t>Në  mbështetje të Udhezimit te KM  Nr 3 date 15.02.2001 për ”Mbikqyrjen dhe Kolaudimin e Punimeve te Ndertimit” i azhornuar me ”Udhezim i KM Nr 4 dt 17.05.2001, Udhezimi i KM, Nr 7 dat 21.11.2001, Udhezim i KM Nr 1 dt 22.02.2005 dhe Udhezim Nr 1. date 16.06.2011</w:t>
      </w:r>
      <w:r>
        <w:rPr>
          <w:lang w:val="da-DK"/>
        </w:rPr>
        <w:t>.</w:t>
      </w:r>
    </w:p>
    <w:p w:rsidR="00F80A50" w:rsidRPr="007D4306" w:rsidRDefault="00F80A50" w:rsidP="00F80A50">
      <w:pPr>
        <w:tabs>
          <w:tab w:val="num" w:pos="1080"/>
        </w:tabs>
        <w:autoSpaceDE w:val="0"/>
        <w:autoSpaceDN w:val="0"/>
        <w:adjustRightInd w:val="0"/>
        <w:jc w:val="both"/>
        <w:rPr>
          <w:b/>
          <w:iCs/>
        </w:rPr>
      </w:pPr>
    </w:p>
    <w:p w:rsidR="00F80A50" w:rsidRPr="00433AC6" w:rsidRDefault="00F80A50" w:rsidP="00F80A50">
      <w:pPr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433AC6">
        <w:rPr>
          <w:rFonts w:ascii="Bookman Old Style" w:hAnsi="Bookman Old Style"/>
          <w:sz w:val="22"/>
          <w:szCs w:val="22"/>
          <w:lang w:val="it-IT"/>
        </w:rPr>
        <w:t>Operatori ekonomik i renditur i pari, përpara se të shpallet fitues, duhet të dorëzojë pranë autoritetit kontraktor, dokumentet si më poshtë</w:t>
      </w:r>
      <w:r w:rsidRPr="00433AC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F80A50" w:rsidRPr="00207757" w:rsidRDefault="00F80A50" w:rsidP="00F80A50">
      <w:pPr>
        <w:autoSpaceDE w:val="0"/>
        <w:autoSpaceDN w:val="0"/>
        <w:adjustRightInd w:val="0"/>
        <w:jc w:val="both"/>
        <w:rPr>
          <w:rFonts w:ascii="Bookman Old Style" w:hAnsi="Bookman Old Style"/>
          <w:lang w:val="da-DK"/>
        </w:rPr>
      </w:pPr>
      <w:r w:rsidRPr="00207757">
        <w:rPr>
          <w:rFonts w:ascii="Bookman Old Style" w:hAnsi="Bookman Old Style"/>
        </w:rPr>
        <w:t xml:space="preserve"> Liçensa: “</w:t>
      </w:r>
      <w:r w:rsidRPr="00FD5404">
        <w:rPr>
          <w:rFonts w:ascii="Bookman Old Style" w:hAnsi="Bookman Old Style"/>
          <w:b/>
        </w:rPr>
        <w:t>Për Mbikqyrje e Kolaudim Punimesh Zbatimi</w:t>
      </w:r>
      <w:r w:rsidRPr="00207757">
        <w:rPr>
          <w:rFonts w:ascii="Bookman Old Style" w:hAnsi="Bookman Old Style"/>
        </w:rPr>
        <w:t>” p</w:t>
      </w:r>
      <w:r>
        <w:rPr>
          <w:rFonts w:ascii="Bookman Old Style" w:hAnsi="Bookman Old Style"/>
        </w:rPr>
        <w:t>ë</w:t>
      </w:r>
      <w:r w:rsidRPr="00207757">
        <w:rPr>
          <w:rFonts w:ascii="Bookman Old Style" w:hAnsi="Bookman Old Style"/>
        </w:rPr>
        <w:t>r kategorite</w:t>
      </w:r>
      <w:r>
        <w:rPr>
          <w:rFonts w:ascii="Bookman Old Style" w:hAnsi="Bookman Old Style"/>
        </w:rPr>
        <w:t xml:space="preserve"> :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b/>
          <w:sz w:val="24"/>
          <w:szCs w:val="24"/>
          <w:lang w:val="it-IT"/>
        </w:rPr>
      </w:pPr>
      <w:r w:rsidRPr="00AC5021">
        <w:rPr>
          <w:b/>
          <w:bCs/>
          <w:sz w:val="24"/>
          <w:szCs w:val="24"/>
          <w:lang w:val="it-IT"/>
        </w:rPr>
        <w:t xml:space="preserve">N.P – 1 </w:t>
      </w:r>
      <w:r w:rsidRPr="00AC5021">
        <w:rPr>
          <w:sz w:val="24"/>
          <w:szCs w:val="24"/>
          <w:lang w:val="it-IT"/>
        </w:rPr>
        <w:t xml:space="preserve">Punime gërmimi në tokë. 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b/>
          <w:bCs/>
          <w:sz w:val="24"/>
          <w:szCs w:val="24"/>
          <w:lang w:val="it-IT"/>
        </w:rPr>
      </w:pPr>
      <w:r w:rsidRPr="00AC5021">
        <w:rPr>
          <w:b/>
          <w:bCs/>
          <w:sz w:val="24"/>
          <w:szCs w:val="24"/>
          <w:lang w:val="it-IT"/>
        </w:rPr>
        <w:t xml:space="preserve">N.P – 2 </w:t>
      </w:r>
      <w:r w:rsidRPr="00AC5021">
        <w:rPr>
          <w:sz w:val="24"/>
          <w:szCs w:val="24"/>
          <w:lang w:val="it-IT"/>
        </w:rPr>
        <w:t>Ndërtime civile dhe industriale.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b/>
          <w:sz w:val="24"/>
          <w:szCs w:val="24"/>
          <w:lang w:val="it-IT"/>
        </w:rPr>
      </w:pPr>
      <w:r w:rsidRPr="00AC5021">
        <w:rPr>
          <w:b/>
          <w:bCs/>
          <w:sz w:val="24"/>
          <w:szCs w:val="24"/>
          <w:lang w:val="it-IT"/>
        </w:rPr>
        <w:t>N.P – 3</w:t>
      </w:r>
      <w:r w:rsidRPr="00AC5021">
        <w:rPr>
          <w:b/>
          <w:sz w:val="24"/>
          <w:szCs w:val="24"/>
          <w:lang w:val="it-IT"/>
        </w:rPr>
        <w:t xml:space="preserve">  </w:t>
      </w:r>
      <w:r w:rsidRPr="00AC5021">
        <w:rPr>
          <w:sz w:val="24"/>
          <w:szCs w:val="24"/>
          <w:lang w:val="it-IT"/>
        </w:rPr>
        <w:t>Rikonstruksion dhe mirëmbajtje godinash civile e industriale,</w:t>
      </w:r>
      <w:r w:rsidRPr="00AC5021">
        <w:rPr>
          <w:b/>
          <w:sz w:val="24"/>
          <w:szCs w:val="24"/>
          <w:lang w:val="it-IT"/>
        </w:rPr>
        <w:t xml:space="preserve"> veshje fasada. 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b/>
          <w:sz w:val="24"/>
          <w:szCs w:val="24"/>
          <w:lang w:val="it-IT"/>
        </w:rPr>
      </w:pPr>
      <w:r w:rsidRPr="00AC5021">
        <w:rPr>
          <w:b/>
          <w:bCs/>
          <w:sz w:val="24"/>
          <w:szCs w:val="24"/>
          <w:lang w:val="it-IT"/>
        </w:rPr>
        <w:t>N.P – 12</w:t>
      </w:r>
      <w:r w:rsidRPr="00AC5021">
        <w:rPr>
          <w:sz w:val="24"/>
          <w:szCs w:val="24"/>
          <w:lang w:val="it-IT"/>
        </w:rPr>
        <w:t>Punime të inxhinierisë së mjedisit.</w:t>
      </w:r>
      <w:r w:rsidRPr="00AC5021">
        <w:rPr>
          <w:b/>
          <w:sz w:val="24"/>
          <w:szCs w:val="24"/>
          <w:lang w:val="it-IT"/>
        </w:rPr>
        <w:t xml:space="preserve"> 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sz w:val="24"/>
          <w:szCs w:val="24"/>
          <w:lang w:val="es-CL"/>
        </w:rPr>
      </w:pPr>
      <w:r w:rsidRPr="00AC5021">
        <w:rPr>
          <w:b/>
          <w:bCs/>
          <w:sz w:val="24"/>
          <w:szCs w:val="24"/>
          <w:lang w:val="es-CL"/>
        </w:rPr>
        <w:lastRenderedPageBreak/>
        <w:t>N.S.- 4</w:t>
      </w:r>
      <w:r w:rsidRPr="00AC5021">
        <w:rPr>
          <w:b/>
          <w:sz w:val="24"/>
          <w:szCs w:val="24"/>
          <w:lang w:val="es-CL"/>
        </w:rPr>
        <w:t xml:space="preserve"> </w:t>
      </w:r>
      <w:r w:rsidRPr="00AC5021">
        <w:rPr>
          <w:sz w:val="24"/>
          <w:szCs w:val="24"/>
          <w:lang w:val="es-CL"/>
        </w:rPr>
        <w:t>Punime rifiniture të muraturës dhe të lidh</w:t>
      </w:r>
      <w:r w:rsidR="00B05A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5671038" cy="8018585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021">
        <w:rPr>
          <w:sz w:val="24"/>
          <w:szCs w:val="24"/>
          <w:lang w:val="es-CL"/>
        </w:rPr>
        <w:t xml:space="preserve">ura me to, ………….. </w:t>
      </w:r>
    </w:p>
    <w:p w:rsidR="00F80A50" w:rsidRPr="00AC5021" w:rsidRDefault="00F80A50" w:rsidP="00F80A50">
      <w:pPr>
        <w:pStyle w:val="Paragrafi"/>
        <w:numPr>
          <w:ilvl w:val="0"/>
          <w:numId w:val="3"/>
        </w:numPr>
        <w:rPr>
          <w:b/>
          <w:sz w:val="24"/>
          <w:szCs w:val="24"/>
          <w:lang w:val="it-IT"/>
        </w:rPr>
      </w:pPr>
      <w:r w:rsidRPr="00AC5021">
        <w:rPr>
          <w:b/>
          <w:bCs/>
          <w:sz w:val="24"/>
          <w:szCs w:val="24"/>
          <w:lang w:val="it-IT"/>
        </w:rPr>
        <w:t xml:space="preserve">N.S – 9 </w:t>
      </w:r>
      <w:r w:rsidRPr="00AC5021">
        <w:rPr>
          <w:sz w:val="24"/>
          <w:szCs w:val="24"/>
          <w:lang w:val="it-IT"/>
        </w:rPr>
        <w:t>Punime strukturore speciale.</w:t>
      </w:r>
      <w:r w:rsidRPr="00AC5021">
        <w:rPr>
          <w:b/>
          <w:sz w:val="24"/>
          <w:szCs w:val="24"/>
          <w:lang w:val="it-IT"/>
        </w:rPr>
        <w:t xml:space="preserve">  </w:t>
      </w:r>
    </w:p>
    <w:p w:rsidR="00F80A50" w:rsidRDefault="00F80A50" w:rsidP="00F80A50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AC5021">
        <w:rPr>
          <w:b/>
          <w:bCs/>
          <w:lang w:val="it-IT"/>
        </w:rPr>
        <w:t>N.S – 18</w:t>
      </w:r>
      <w:r>
        <w:rPr>
          <w:b/>
          <w:bCs/>
          <w:lang w:val="it-IT"/>
        </w:rPr>
        <w:t xml:space="preserve"> </w:t>
      </w:r>
      <w:r w:rsidRPr="00AC5021">
        <w:rPr>
          <w:lang w:val="it-IT"/>
        </w:rPr>
        <w:t>Punime topogjeodezike.</w:t>
      </w:r>
      <w:r w:rsidRPr="00AC5021">
        <w:rPr>
          <w:b/>
          <w:lang w:val="it-IT"/>
        </w:rPr>
        <w:t xml:space="preserve"> </w:t>
      </w:r>
      <w:r w:rsidRPr="00E12BBB">
        <w:rPr>
          <w:rFonts w:ascii="Bookman Old Style" w:hAnsi="Bookman Old Style"/>
          <w:b/>
          <w:sz w:val="22"/>
          <w:szCs w:val="22"/>
        </w:rPr>
        <w:t xml:space="preserve"> </w:t>
      </w:r>
    </w:p>
    <w:p w:rsidR="00F80A50" w:rsidRPr="0079040F" w:rsidRDefault="00F80A50" w:rsidP="00F80A50">
      <w:pPr>
        <w:numPr>
          <w:ilvl w:val="0"/>
          <w:numId w:val="2"/>
        </w:numPr>
        <w:tabs>
          <w:tab w:val="left" w:pos="576"/>
          <w:tab w:val="left" w:leader="underscore" w:pos="9360"/>
        </w:tabs>
        <w:spacing w:after="20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79040F">
        <w:rPr>
          <w:rFonts w:ascii="Bookman Old Style" w:hAnsi="Bookman Old Style"/>
          <w:sz w:val="22"/>
          <w:szCs w:val="22"/>
        </w:rPr>
        <w:t>Operatori ekonomik duhet te paraqese nje CV per punet e realizuara gjate aktivitetit te saj, si dhe CV per stafin e inxhiniereve te licensuar per kategorite e kerkuara.</w:t>
      </w:r>
    </w:p>
    <w:p w:rsidR="00F80A50" w:rsidRPr="00117465" w:rsidRDefault="00F80A50" w:rsidP="00F80A50">
      <w:pPr>
        <w:numPr>
          <w:ilvl w:val="0"/>
          <w:numId w:val="2"/>
        </w:numPr>
        <w:tabs>
          <w:tab w:val="left" w:pos="576"/>
          <w:tab w:val="left" w:leader="underscore" w:pos="9360"/>
        </w:tabs>
        <w:spacing w:after="200"/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a-DK"/>
        </w:rPr>
        <w:t xml:space="preserve"> </w:t>
      </w:r>
      <w:r w:rsidRPr="0079040F">
        <w:rPr>
          <w:rFonts w:ascii="Bookman Old Style" w:hAnsi="Bookman Old Style"/>
          <w:sz w:val="22"/>
          <w:szCs w:val="22"/>
          <w:lang w:val="da-DK"/>
        </w:rPr>
        <w:t>Nje punësim</w:t>
      </w:r>
      <w:r w:rsidRPr="0079040F">
        <w:rPr>
          <w:rFonts w:ascii="Bookman Old Style" w:hAnsi="Bookman Old Style"/>
          <w:sz w:val="22"/>
          <w:szCs w:val="22"/>
        </w:rPr>
        <w:t xml:space="preserve"> te 3 punonjeseve te shoqeruar me Listepagesat per periudhen </w:t>
      </w:r>
      <w:r w:rsidRPr="00117465">
        <w:rPr>
          <w:rFonts w:ascii="Bookman Old Style" w:hAnsi="Bookman Old Style"/>
          <w:b/>
          <w:sz w:val="22"/>
          <w:szCs w:val="22"/>
        </w:rPr>
        <w:t>Janar 2016– Mars 2016</w:t>
      </w:r>
    </w:p>
    <w:p w:rsidR="00F80A50" w:rsidRPr="000666EB" w:rsidRDefault="00F80A50" w:rsidP="00F80A50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i/>
          <w:lang w:val="it-IT"/>
        </w:rPr>
      </w:pPr>
      <w:r w:rsidRPr="0079040F">
        <w:rPr>
          <w:rFonts w:ascii="Bookman Old Style" w:eastAsia="Calibri" w:hAnsi="Bookman Old Style"/>
          <w:b/>
          <w:sz w:val="22"/>
          <w:szCs w:val="22"/>
          <w:lang w:val="it-IT"/>
        </w:rPr>
        <w:t>Operatori ekonomik duhet te paraqese v</w:t>
      </w:r>
      <w:r w:rsidRPr="0079040F">
        <w:rPr>
          <w:rFonts w:ascii="Bookman Old Style" w:eastAsia="Calibri" w:hAnsi="Bookman Old Style"/>
          <w:b/>
          <w:bCs/>
          <w:sz w:val="22"/>
          <w:szCs w:val="22"/>
          <w:lang w:val="da-DK"/>
        </w:rPr>
        <w:t>ertetim leshuar nga Pushteti Vendor per shlyerjen e taksave vendore te parashikuara nga Pushteti Vendor per vitin 201</w:t>
      </w:r>
      <w:r>
        <w:rPr>
          <w:rFonts w:ascii="Bookman Old Style" w:eastAsia="Calibri" w:hAnsi="Bookman Old Style"/>
          <w:b/>
          <w:bCs/>
          <w:sz w:val="22"/>
          <w:szCs w:val="22"/>
          <w:lang w:val="da-DK"/>
        </w:rPr>
        <w:t>6</w:t>
      </w:r>
      <w:r w:rsidRPr="000666EB">
        <w:rPr>
          <w:rFonts w:eastAsia="Calibri"/>
          <w:b/>
          <w:bCs/>
          <w:lang w:val="da-DK"/>
        </w:rPr>
        <w:t>.</w:t>
      </w:r>
    </w:p>
    <w:p w:rsidR="00F80A50" w:rsidRPr="00DB5B82" w:rsidRDefault="00F80A50" w:rsidP="00F80A50">
      <w:pPr>
        <w:autoSpaceDE w:val="0"/>
        <w:autoSpaceDN w:val="0"/>
        <w:adjustRightInd w:val="0"/>
        <w:ind w:left="630" w:hanging="180"/>
        <w:contextualSpacing/>
        <w:jc w:val="both"/>
        <w:rPr>
          <w:rFonts w:eastAsia="Calibri"/>
          <w:i/>
          <w:lang w:val="it-IT"/>
        </w:rPr>
      </w:pPr>
      <w:r w:rsidRPr="00DB5B82">
        <w:rPr>
          <w:rFonts w:eastAsia="Calibri"/>
          <w:bCs/>
          <w:lang w:val="da-DK"/>
        </w:rPr>
        <w:t>(</w:t>
      </w:r>
      <w:r w:rsidRPr="00DB5B82">
        <w:rPr>
          <w:rFonts w:eastAsia="Calibri"/>
          <w:bCs/>
          <w:i/>
          <w:lang w:val="da-DK"/>
        </w:rPr>
        <w:t>Në rastet e bashkimit të operatorëve ekonomikë, çdo anëtar i grupit duhet të dorëzojë v</w:t>
      </w:r>
      <w:r w:rsidRPr="00DB5B82">
        <w:rPr>
          <w:rFonts w:eastAsia="Calibri"/>
          <w:i/>
          <w:lang w:val="it-IT"/>
        </w:rPr>
        <w:t xml:space="preserve">ërtetimin lëshuar nga </w:t>
      </w:r>
      <w:r w:rsidRPr="0079040F">
        <w:rPr>
          <w:rFonts w:ascii="Bookman Old Style" w:eastAsia="Calibri" w:hAnsi="Bookman Old Style"/>
          <w:b/>
          <w:bCs/>
          <w:sz w:val="22"/>
          <w:szCs w:val="22"/>
          <w:lang w:val="da-DK"/>
        </w:rPr>
        <w:t xml:space="preserve">Pushteti Vendor </w:t>
      </w:r>
      <w:r w:rsidRPr="00DB5B82">
        <w:rPr>
          <w:rFonts w:eastAsia="Calibri"/>
          <w:i/>
          <w:lang w:val="it-IT"/>
        </w:rPr>
        <w:t>në të cilën është regjistruar sipas QKR)</w:t>
      </w:r>
    </w:p>
    <w:p w:rsidR="00F80A50" w:rsidRPr="00B7352E" w:rsidRDefault="00F80A50" w:rsidP="00F80A50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18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F80A50" w:rsidRDefault="00F80A50" w:rsidP="00F80A50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18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 xml:space="preserve">jë kopje të </w:t>
      </w:r>
      <w:r>
        <w:rPr>
          <w:rFonts w:ascii="Bookman Old Style" w:hAnsi="Bookman Old Style"/>
        </w:rPr>
        <w:t>l</w:t>
      </w:r>
      <w:r w:rsidRPr="00207757">
        <w:rPr>
          <w:rFonts w:ascii="Bookman Old Style" w:hAnsi="Bookman Old Style"/>
        </w:rPr>
        <w:t>içens</w:t>
      </w:r>
      <w:r>
        <w:rPr>
          <w:rFonts w:ascii="Bookman Old Style" w:hAnsi="Bookman Old Style"/>
        </w:rPr>
        <w:t>ës</w:t>
      </w:r>
      <w:r w:rsidRPr="00207757">
        <w:rPr>
          <w:rFonts w:ascii="Bookman Old Style" w:hAnsi="Bookman Old Style"/>
        </w:rPr>
        <w:t>: “P</w:t>
      </w:r>
      <w:r>
        <w:rPr>
          <w:rFonts w:ascii="Bookman Old Style" w:hAnsi="Bookman Old Style"/>
        </w:rPr>
        <w:t>ë</w:t>
      </w:r>
      <w:r w:rsidRPr="00207757">
        <w:rPr>
          <w:rFonts w:ascii="Bookman Old Style" w:hAnsi="Bookman Old Style"/>
        </w:rPr>
        <w:t>r Mbikqyrje e Kolaudim Punimesh Zbatimi</w:t>
      </w:r>
      <w:r>
        <w:rPr>
          <w:rFonts w:ascii="Bookman Old Style" w:hAnsi="Bookman Old Style"/>
        </w:rPr>
        <w:t>”</w:t>
      </w:r>
    </w:p>
    <w:p w:rsidR="00F80A50" w:rsidRPr="00B7352E" w:rsidRDefault="00F80A50" w:rsidP="00F80A50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18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F80A50" w:rsidRPr="00B7352E" w:rsidRDefault="00F80A50" w:rsidP="00F80A50">
      <w:pPr>
        <w:pStyle w:val="ListParagraph"/>
        <w:numPr>
          <w:ilvl w:val="0"/>
          <w:numId w:val="2"/>
        </w:numPr>
        <w:ind w:left="630" w:hanging="180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F80A50" w:rsidRPr="00B7352E" w:rsidRDefault="00F80A50" w:rsidP="00F80A50">
      <w:pPr>
        <w:pStyle w:val="ListParagraph"/>
        <w:numPr>
          <w:ilvl w:val="0"/>
          <w:numId w:val="2"/>
        </w:numPr>
        <w:ind w:left="630" w:hanging="180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Draft kontraten</w:t>
      </w:r>
    </w:p>
    <w:p w:rsidR="00F80A50" w:rsidRDefault="00F80A50" w:rsidP="00F80A50">
      <w:pPr>
        <w:pStyle w:val="ListParagraph"/>
        <w:jc w:val="both"/>
        <w:rPr>
          <w:rFonts w:ascii="Bookman Old Style" w:eastAsia="Times New Roman" w:hAnsi="Bookman Old Style"/>
          <w:lang w:val="it-IT"/>
        </w:rPr>
      </w:pPr>
    </w:p>
    <w:p w:rsidR="00F80A50" w:rsidRPr="00BE3F6B" w:rsidRDefault="00F80A50" w:rsidP="00F80A50">
      <w:pPr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Operatori ekonomik i renditur i pari, duhet të paraqitet pranë autoritetit kontraktor deri </w:t>
      </w:r>
      <w:r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0</w:t>
      </w:r>
      <w:r w:rsidR="000D45C3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3</w:t>
      </w:r>
      <w:r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.05.</w:t>
      </w:r>
      <w:r w:rsidRPr="007F05A4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201</w:t>
      </w:r>
      <w:r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6</w:t>
      </w:r>
      <w:r w:rsidRPr="00BE3F6B">
        <w:rPr>
          <w:rFonts w:ascii="Bookman Old Style" w:hAnsi="Bookman Old Style"/>
          <w:sz w:val="22"/>
          <w:szCs w:val="22"/>
          <w:lang w:val="it-IT"/>
        </w:rPr>
        <w:t xml:space="preserve"> nga ora </w:t>
      </w:r>
      <w:r w:rsidRPr="007F05A4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>09:</w:t>
      </w:r>
      <w:r w:rsidRPr="007F05A4">
        <w:rPr>
          <w:rFonts w:ascii="Bookman Old Style" w:hAnsi="Bookman Old Style"/>
          <w:b/>
          <w:sz w:val="22"/>
          <w:szCs w:val="22"/>
          <w:shd w:val="clear" w:color="auto" w:fill="FFFF00"/>
          <w:vertAlign w:val="superscript"/>
          <w:lang w:val="it-IT"/>
        </w:rPr>
        <w:t>00</w:t>
      </w:r>
      <w:r w:rsidRPr="007F05A4">
        <w:rPr>
          <w:rFonts w:ascii="Bookman Old Style" w:hAnsi="Bookman Old Style"/>
          <w:b/>
          <w:sz w:val="22"/>
          <w:szCs w:val="22"/>
          <w:shd w:val="clear" w:color="auto" w:fill="FFFF00"/>
          <w:lang w:val="it-IT"/>
        </w:rPr>
        <w:t xml:space="preserve"> deri 16:</w:t>
      </w:r>
      <w:r w:rsidRPr="007F05A4">
        <w:rPr>
          <w:rFonts w:ascii="Bookman Old Style" w:hAnsi="Bookman Old Style"/>
          <w:b/>
          <w:sz w:val="22"/>
          <w:szCs w:val="22"/>
          <w:shd w:val="clear" w:color="auto" w:fill="FFFF00"/>
          <w:vertAlign w:val="superscript"/>
          <w:lang w:val="it-IT"/>
        </w:rPr>
        <w:t>00</w:t>
      </w:r>
    </w:p>
    <w:p w:rsidR="00F80A50" w:rsidRPr="00BE3F6B" w:rsidRDefault="00F80A50" w:rsidP="00F80A50">
      <w:pPr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>Afati i lëvrimit të mallit/realizimit të shërbimit/punës do të jetë</w:t>
      </w:r>
      <w:r>
        <w:rPr>
          <w:rFonts w:ascii="Bookman Old Style" w:hAnsi="Bookman Old Style"/>
          <w:sz w:val="22"/>
          <w:szCs w:val="22"/>
          <w:lang w:val="it-IT"/>
        </w:rPr>
        <w:t>:</w:t>
      </w:r>
      <w:r w:rsidRPr="00BE3F6B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0D45C3">
        <w:rPr>
          <w:rFonts w:ascii="Bookman Old Style" w:hAnsi="Bookman Old Style"/>
          <w:b/>
          <w:sz w:val="22"/>
          <w:szCs w:val="22"/>
          <w:lang w:val="it-IT"/>
        </w:rPr>
        <w:t xml:space="preserve">52 </w:t>
      </w:r>
      <w:r w:rsidR="000D45C3">
        <w:rPr>
          <w:rFonts w:ascii="Bookman Old Style" w:hAnsi="Bookman Old Style"/>
          <w:lang w:val="it-IT"/>
        </w:rPr>
        <w:t>(</w:t>
      </w:r>
      <w:r>
        <w:rPr>
          <w:rFonts w:ascii="Bookman Old Style" w:hAnsi="Bookman Old Style"/>
          <w:lang w:val="it-IT"/>
        </w:rPr>
        <w:t>pes</w:t>
      </w:r>
      <w:r w:rsidR="000D45C3">
        <w:rPr>
          <w:rFonts w:ascii="Bookman Old Style" w:hAnsi="Bookman Old Style"/>
          <w:lang w:val="it-IT"/>
        </w:rPr>
        <w:t>ëdhjetë e dy</w:t>
      </w:r>
      <w:r>
        <w:rPr>
          <w:rFonts w:ascii="Bookman Old Style" w:hAnsi="Bookman Old Style"/>
          <w:lang w:val="it-IT"/>
        </w:rPr>
        <w:t xml:space="preserve">) </w:t>
      </w:r>
      <w:r>
        <w:rPr>
          <w:rFonts w:ascii="Bookman Old Style" w:hAnsi="Bookman Old Style"/>
          <w:b/>
          <w:sz w:val="22"/>
          <w:szCs w:val="22"/>
          <w:lang w:val="it-IT"/>
        </w:rPr>
        <w:t>ditë pune nga data e lidhjes se kontratës</w:t>
      </w:r>
      <w:r w:rsidR="000D45C3">
        <w:rPr>
          <w:rFonts w:ascii="Bookman Old Style" w:hAnsi="Bookman Old Style"/>
          <w:b/>
          <w:sz w:val="22"/>
          <w:szCs w:val="22"/>
          <w:lang w:val="it-IT"/>
        </w:rPr>
        <w:t>.</w:t>
      </w:r>
    </w:p>
    <w:p w:rsidR="00F80A50" w:rsidRPr="00BE3F6B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F80A50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80A50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80A50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F80A50" w:rsidRPr="00933116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Xhelal MZIU</w:t>
      </w:r>
    </w:p>
    <w:p w:rsidR="00F80A50" w:rsidRPr="00933116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720"/>
        <w:jc w:val="center"/>
        <w:rPr>
          <w:b/>
          <w:sz w:val="28"/>
          <w:szCs w:val="28"/>
          <w:lang w:val="de-DE"/>
        </w:rPr>
      </w:pPr>
    </w:p>
    <w:p w:rsidR="00F80A50" w:rsidRPr="00933116" w:rsidRDefault="00F80A50" w:rsidP="00F80A5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72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F80A50" w:rsidRPr="00BE3F6B" w:rsidRDefault="00F80A50" w:rsidP="00F80A50">
      <w:pPr>
        <w:jc w:val="center"/>
        <w:rPr>
          <w:b/>
          <w:sz w:val="28"/>
          <w:szCs w:val="28"/>
          <w:lang w:val="de-DE"/>
        </w:rPr>
      </w:pPr>
      <w:r w:rsidRPr="00BE3F6B">
        <w:rPr>
          <w:b/>
          <w:sz w:val="28"/>
          <w:szCs w:val="28"/>
          <w:lang w:val="de-DE"/>
        </w:rPr>
        <w:t>KRYETAR I AUTORITETIT KONTRAKTOR</w:t>
      </w:r>
    </w:p>
    <w:p w:rsidR="00F80A50" w:rsidRPr="00BE3F6B" w:rsidRDefault="00F80A50" w:rsidP="00F80A50">
      <w:pPr>
        <w:pStyle w:val="ListParagraph"/>
        <w:spacing w:line="360" w:lineRule="auto"/>
        <w:jc w:val="center"/>
        <w:rPr>
          <w:rFonts w:ascii="Bookman Old Style" w:hAnsi="Bookman Old Style"/>
        </w:rPr>
      </w:pPr>
    </w:p>
    <w:p w:rsidR="00F80A50" w:rsidRPr="00433AC6" w:rsidRDefault="00F80A50" w:rsidP="00F80A5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F80A50" w:rsidRDefault="00F80A50" w:rsidP="00F80A50">
      <w:pPr>
        <w:jc w:val="center"/>
        <w:rPr>
          <w:noProof/>
          <w:sz w:val="28"/>
          <w:szCs w:val="28"/>
          <w:lang w:val="en-US"/>
        </w:rPr>
      </w:pPr>
    </w:p>
    <w:p w:rsidR="00F80A50" w:rsidRDefault="00F80A50" w:rsidP="00F80A50">
      <w:pPr>
        <w:jc w:val="center"/>
        <w:rPr>
          <w:noProof/>
          <w:sz w:val="28"/>
          <w:szCs w:val="28"/>
          <w:lang w:val="en-US"/>
        </w:rPr>
      </w:pPr>
    </w:p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>
      <w:pPr>
        <w:rPr>
          <w:rFonts w:ascii="Bookman Old Style" w:hAnsi="Bookman Old Style"/>
          <w:szCs w:val="20"/>
          <w:lang w:val="it-IT"/>
        </w:rPr>
      </w:pPr>
    </w:p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F80A50" w:rsidRDefault="00F80A50" w:rsidP="00F80A50"/>
    <w:p w:rsidR="00590FD6" w:rsidRDefault="00590FD6"/>
    <w:sectPr w:rsidR="00590FD6" w:rsidSect="00130EF2">
      <w:footerReference w:type="default" r:id="rId11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49" w:rsidRDefault="00BF4849" w:rsidP="00D1773D">
      <w:r>
        <w:separator/>
      </w:r>
    </w:p>
  </w:endnote>
  <w:endnote w:type="continuationSeparator" w:id="1">
    <w:p w:rsidR="00BF4849" w:rsidRDefault="00BF4849" w:rsidP="00D1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0F" w:rsidRDefault="00BF4849" w:rsidP="00950B0F">
    <w:pPr>
      <w:autoSpaceDE w:val="0"/>
      <w:autoSpaceDN w:val="0"/>
      <w:adjustRightInd w:val="0"/>
      <w:rPr>
        <w:rFonts w:ascii="Bookman Old Style" w:hAnsi="Bookman Old Style" w:cs="BookmanOldStyle"/>
        <w:color w:val="000000"/>
      </w:rPr>
    </w:pPr>
  </w:p>
  <w:p w:rsidR="00950B0F" w:rsidRPr="005706AD" w:rsidRDefault="00813451" w:rsidP="00950B0F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    </w:t>
    </w: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ëeb: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:rsidR="00950B0F" w:rsidRDefault="00BF4849" w:rsidP="00950B0F">
    <w:pPr>
      <w:pStyle w:val="ListParagraph"/>
      <w:autoSpaceDE w:val="0"/>
      <w:autoSpaceDN w:val="0"/>
      <w:adjustRightInd w:val="0"/>
      <w:ind w:left="0"/>
      <w:rPr>
        <w:rFonts w:ascii="Bookman Old Style" w:hAnsi="Bookman Old Style"/>
      </w:rPr>
    </w:pPr>
  </w:p>
  <w:p w:rsidR="004B341D" w:rsidRDefault="00BF4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49" w:rsidRDefault="00BF4849" w:rsidP="00D1773D">
      <w:r>
        <w:separator/>
      </w:r>
    </w:p>
  </w:footnote>
  <w:footnote w:type="continuationSeparator" w:id="1">
    <w:p w:rsidR="00BF4849" w:rsidRDefault="00BF4849" w:rsidP="00D1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875"/>
    <w:multiLevelType w:val="hybridMultilevel"/>
    <w:tmpl w:val="04CC6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EF2642"/>
    <w:multiLevelType w:val="hybridMultilevel"/>
    <w:tmpl w:val="B36A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A50"/>
    <w:rsid w:val="000D45C3"/>
    <w:rsid w:val="00256376"/>
    <w:rsid w:val="003203DD"/>
    <w:rsid w:val="00590FD6"/>
    <w:rsid w:val="00725571"/>
    <w:rsid w:val="00813451"/>
    <w:rsid w:val="00A03A22"/>
    <w:rsid w:val="00B05A94"/>
    <w:rsid w:val="00B1528E"/>
    <w:rsid w:val="00BF4849"/>
    <w:rsid w:val="00D1773D"/>
    <w:rsid w:val="00F8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A50"/>
    <w:pPr>
      <w:tabs>
        <w:tab w:val="center" w:pos="4680"/>
        <w:tab w:val="right" w:pos="9360"/>
      </w:tabs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0A50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80A50"/>
    <w:rPr>
      <w:color w:val="0000FF"/>
      <w:u w:val="single"/>
    </w:rPr>
  </w:style>
  <w:style w:type="paragraph" w:customStyle="1" w:styleId="SLparagraph">
    <w:name w:val="SL paragraph"/>
    <w:basedOn w:val="Normal"/>
    <w:rsid w:val="00F80A50"/>
    <w:pPr>
      <w:numPr>
        <w:ilvl w:val="1"/>
        <w:numId w:val="1"/>
      </w:numPr>
    </w:pPr>
    <w:rPr>
      <w:lang w:val="en-US"/>
    </w:rPr>
  </w:style>
  <w:style w:type="paragraph" w:styleId="ListParagraph">
    <w:name w:val="List Paragraph"/>
    <w:basedOn w:val="Normal"/>
    <w:uiPriority w:val="34"/>
    <w:qFormat/>
    <w:rsid w:val="00F80A50"/>
    <w:pPr>
      <w:ind w:left="720"/>
      <w:contextualSpacing/>
    </w:pPr>
    <w:rPr>
      <w:rFonts w:eastAsia="MS Mincho"/>
      <w:lang w:val="en-US"/>
    </w:rPr>
  </w:style>
  <w:style w:type="paragraph" w:styleId="NormalWeb">
    <w:name w:val="Normal (Web)"/>
    <w:aliases w:val="Normal (Web) Char,Normal (Web) Char Char Char Char,Char,Normal (Web) Char Char Char Char Char Char"/>
    <w:basedOn w:val="Normal"/>
    <w:link w:val="NormalWebChar1"/>
    <w:qFormat/>
    <w:rsid w:val="00F80A50"/>
    <w:pPr>
      <w:spacing w:before="100" w:beforeAutospacing="1" w:after="100" w:afterAutospacing="1"/>
    </w:pPr>
    <w:rPr>
      <w:lang w:val="en-US"/>
    </w:rPr>
  </w:style>
  <w:style w:type="character" w:customStyle="1" w:styleId="NormalWebChar1">
    <w:name w:val="Normal (Web) Char1"/>
    <w:aliases w:val="Normal (Web) Char Char,Normal (Web) Char Char Char Char Char,Char Char,Normal (Web) Char Char Char Char Char Char Char"/>
    <w:basedOn w:val="DefaultParagraphFont"/>
    <w:link w:val="NormalWeb"/>
    <w:rsid w:val="00F80A5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rsid w:val="00F80A50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0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2016-05-04T08:00:00Z</dcterms:created>
  <dcterms:modified xsi:type="dcterms:W3CDTF">2016-05-04T08:00:00Z</dcterms:modified>
</cp:coreProperties>
</file>