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Autoriteti Kontraktor</w:t>
      </w:r>
      <w:r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: Ndermarrja e Sherbimeve Publike Fier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B50178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138223</wp:posOffset>
            </wp:positionH>
            <wp:positionV relativeFrom="paragraph">
              <wp:posOffset>-536575</wp:posOffset>
            </wp:positionV>
            <wp:extent cx="5667154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4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D61"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Emri dhe adresa e autoritetit kontraktor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Emri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Nd/ja  e Sherbimeve Publike Fier 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Adresa_</w:t>
      </w:r>
      <w:r>
        <w:rPr>
          <w:rFonts w:ascii="Bookman Old Style" w:hAnsi="Bookman Old Style" w:cs="BookmanOldStyle"/>
          <w:color w:val="000000"/>
          <w:sz w:val="24"/>
          <w:szCs w:val="24"/>
        </w:rPr>
        <w:t>:Lagjia “11 Janari” Fier</w:t>
      </w:r>
    </w:p>
    <w:p w:rsidR="002B3D61" w:rsidRPr="00B0576C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FF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Tel/Fax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</w:t>
      </w:r>
      <w:r w:rsidR="00B0576C">
        <w:rPr>
          <w:rFonts w:ascii="Bookman Old Style" w:hAnsi="Bookman Old Style" w:cs="BookmanOldStyle"/>
          <w:color w:val="FF0000"/>
          <w:sz w:val="24"/>
          <w:szCs w:val="24"/>
        </w:rPr>
        <w:t>069 92 21 350</w:t>
      </w:r>
      <w:r w:rsidR="00614A91" w:rsidRPr="00B0576C">
        <w:rPr>
          <w:rFonts w:ascii="Bookman Old Style" w:hAnsi="Bookman Old Style" w:cs="BookmanOldStyle"/>
          <w:color w:val="FF0000"/>
          <w:sz w:val="24"/>
          <w:szCs w:val="24"/>
        </w:rPr>
        <w:t xml:space="preserve"> / 069 32 96 771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 e Internetit</w:t>
      </w:r>
      <w:r>
        <w:rPr>
          <w:rFonts w:ascii="Bookman Old Style" w:hAnsi="Bookman Old Style" w:cs="BookmanOldStyle"/>
          <w:color w:val="000000"/>
          <w:sz w:val="24"/>
          <w:szCs w:val="24"/>
        </w:rPr>
        <w:t>:sherbimetpublike</w:t>
      </w:r>
      <w:r w:rsidR="00C1727E">
        <w:rPr>
          <w:rFonts w:ascii="Bookman Old Style" w:hAnsi="Bookman Old Style" w:cs="BookmanOldStyle"/>
          <w:color w:val="000000"/>
          <w:sz w:val="24"/>
          <w:szCs w:val="24"/>
        </w:rPr>
        <w:t>fier</w:t>
      </w:r>
      <w:r>
        <w:rPr>
          <w:rFonts w:ascii="Bookman Old Style" w:hAnsi="Bookman Old Style" w:cs="BookmanOldStyle"/>
          <w:color w:val="000000"/>
          <w:sz w:val="24"/>
          <w:szCs w:val="24"/>
        </w:rPr>
        <w:t>@gmail.com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AK-ja do të zhvillojë procedurën ne prokurimit me vlerë të vogël me fond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limit </w:t>
      </w:r>
      <w:r>
        <w:rPr>
          <w:rFonts w:ascii="Bookman Old Style" w:hAnsi="Bookman Old Style" w:cs="BookmanOldStyle"/>
          <w:color w:val="000000"/>
          <w:sz w:val="24"/>
          <w:szCs w:val="24"/>
        </w:rPr>
        <w:t>: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B0576C">
        <w:rPr>
          <w:rFonts w:ascii="Bookman Old Style" w:hAnsi="Bookman Old Style" w:cs="BookmanOldStyle"/>
          <w:b/>
          <w:color w:val="000000"/>
          <w:sz w:val="24"/>
          <w:szCs w:val="24"/>
        </w:rPr>
        <w:t>100</w:t>
      </w:r>
      <w:r w:rsidR="00614A9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000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leke pa TVSh</w:t>
      </w:r>
      <w:r w:rsidR="007612CF">
        <w:rPr>
          <w:rFonts w:ascii="Bookman Old Style" w:hAnsi="Bookman Old Style" w:cs="BookmanOldStyle"/>
          <w:color w:val="000000"/>
          <w:sz w:val="24"/>
          <w:szCs w:val="24"/>
        </w:rPr>
        <w:t>,</w:t>
      </w:r>
      <w:r w:rsidRPr="00970F30">
        <w:rPr>
          <w:rFonts w:ascii="Bookman Old Style" w:hAnsi="Bookman Old Style" w:cs="BookmanOldStyle"/>
          <w:color w:val="000000"/>
          <w:sz w:val="24"/>
          <w:szCs w:val="24"/>
        </w:rPr>
        <w:t>me objekt:</w:t>
      </w:r>
      <w:r w:rsidR="00B359E5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Blerie </w:t>
      </w:r>
      <w:r w:rsidR="00614A9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Tubo </w:t>
      </w:r>
      <w:r w:rsidR="00B0576C">
        <w:rPr>
          <w:rFonts w:ascii="Bookman Old Style" w:hAnsi="Bookman Old Style" w:cs="BookmanOldStyle"/>
          <w:b/>
          <w:color w:val="000000"/>
          <w:sz w:val="24"/>
          <w:szCs w:val="24"/>
        </w:rPr>
        <w:t>Metalike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A859F6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Data e zhvillimit do të jetë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:Dt.</w:t>
      </w:r>
      <w:r w:rsidR="00B0576C">
        <w:rPr>
          <w:rFonts w:ascii="Bookman Old Style" w:hAnsi="Bookman Old Style" w:cs="BookmanOldStyle"/>
          <w:b/>
          <w:color w:val="000000"/>
          <w:sz w:val="24"/>
          <w:szCs w:val="24"/>
        </w:rPr>
        <w:t>10.06</w:t>
      </w:r>
      <w:r w:rsidR="00614A91">
        <w:rPr>
          <w:rFonts w:ascii="Bookman Old Style" w:hAnsi="Bookman Old Style" w:cs="BookmanOldStyle"/>
          <w:b/>
          <w:color w:val="000000"/>
          <w:sz w:val="24"/>
          <w:szCs w:val="24"/>
        </w:rPr>
        <w:t>.2016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ora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4D749A">
        <w:rPr>
          <w:rFonts w:ascii="Bookman Old Style" w:hAnsi="Bookman Old Style" w:cs="BookmanOldStyle"/>
          <w:b/>
          <w:color w:val="000000"/>
          <w:sz w:val="24"/>
          <w:szCs w:val="24"/>
        </w:rPr>
        <w:t>14:3</w:t>
      </w:r>
      <w:r w:rsidR="00342875">
        <w:rPr>
          <w:rFonts w:ascii="Bookman Old Style" w:hAnsi="Bookman Old Style" w:cs="BookmanOldStyle"/>
          <w:b/>
          <w:color w:val="000000"/>
          <w:sz w:val="24"/>
          <w:szCs w:val="24"/>
        </w:rPr>
        <w:t>0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në adresën</w:t>
      </w:r>
      <w:r w:rsidR="00A859F6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FF"/>
          <w:sz w:val="24"/>
          <w:szCs w:val="24"/>
        </w:rPr>
        <w:t>www.app.gov.al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Jeni të lutur të paraqisni ofertën tuaj për këtë objekt prokurimi me këto</w:t>
      </w:r>
    </w:p>
    <w:p w:rsidR="003932CD" w:rsidRPr="003932CD" w:rsidRDefault="002B3D61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të </w:t>
      </w:r>
      <w:r w:rsidR="00F16FFB">
        <w:rPr>
          <w:rFonts w:ascii="Bookman Old Style" w:hAnsi="Bookman Old Style" w:cs="BookmanOldStyle"/>
          <w:color w:val="000000"/>
          <w:sz w:val="24"/>
          <w:szCs w:val="24"/>
        </w:rPr>
        <w:t>dhena:</w:t>
      </w:r>
    </w:p>
    <w:p w:rsidR="002B3D61" w:rsidRDefault="002B3D61" w:rsidP="002B3D61">
      <w:pPr>
        <w:tabs>
          <w:tab w:val="left" w:pos="3747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Shih tabelen me poshte:</w:t>
      </w:r>
    </w:p>
    <w:tbl>
      <w:tblPr>
        <w:tblpPr w:leftFromText="180" w:rightFromText="180" w:vertAnchor="text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5425"/>
        <w:gridCol w:w="1673"/>
        <w:gridCol w:w="1731"/>
      </w:tblGrid>
      <w:tr w:rsidR="000B1A64" w:rsidRPr="008667CC" w:rsidTr="00101874">
        <w:trPr>
          <w:trHeight w:val="479"/>
        </w:trPr>
        <w:tc>
          <w:tcPr>
            <w:tcW w:w="1073" w:type="dxa"/>
          </w:tcPr>
          <w:p w:rsidR="000B1A64" w:rsidRPr="00B25535" w:rsidRDefault="000B1A64" w:rsidP="00101874">
            <w:pPr>
              <w:jc w:val="center"/>
              <w:rPr>
                <w:rFonts w:ascii="Bookman Old Style" w:hAnsi="Bookman Old Style"/>
                <w:b/>
              </w:rPr>
            </w:pPr>
            <w:r w:rsidRPr="00B25535">
              <w:rPr>
                <w:rFonts w:ascii="Bookman Old Style" w:hAnsi="Bookman Old Style"/>
                <w:b/>
              </w:rPr>
              <w:t>Nr</w:t>
            </w:r>
          </w:p>
        </w:tc>
        <w:tc>
          <w:tcPr>
            <w:tcW w:w="5425" w:type="dxa"/>
          </w:tcPr>
          <w:p w:rsidR="000B1A64" w:rsidRPr="00B25535" w:rsidRDefault="000B1A64" w:rsidP="00101874">
            <w:pPr>
              <w:jc w:val="center"/>
              <w:rPr>
                <w:rFonts w:ascii="Bookman Old Style" w:hAnsi="Bookman Old Style"/>
                <w:b/>
              </w:rPr>
            </w:pPr>
            <w:r w:rsidRPr="00B25535">
              <w:rPr>
                <w:rFonts w:ascii="Bookman Old Style" w:hAnsi="Bookman Old Style"/>
                <w:b/>
              </w:rPr>
              <w:t>Emertimi I materialit</w:t>
            </w:r>
          </w:p>
        </w:tc>
        <w:tc>
          <w:tcPr>
            <w:tcW w:w="1673" w:type="dxa"/>
          </w:tcPr>
          <w:p w:rsidR="000B1A64" w:rsidRPr="00B25535" w:rsidRDefault="000B1A64" w:rsidP="00101874">
            <w:pPr>
              <w:jc w:val="center"/>
              <w:rPr>
                <w:rFonts w:ascii="Bookman Old Style" w:hAnsi="Bookman Old Style"/>
                <w:b/>
              </w:rPr>
            </w:pPr>
            <w:r w:rsidRPr="00B25535">
              <w:rPr>
                <w:rFonts w:ascii="Bookman Old Style" w:hAnsi="Bookman Old Style"/>
                <w:b/>
              </w:rPr>
              <w:t>Njesia</w:t>
            </w:r>
          </w:p>
        </w:tc>
        <w:tc>
          <w:tcPr>
            <w:tcW w:w="1731" w:type="dxa"/>
          </w:tcPr>
          <w:p w:rsidR="000B1A64" w:rsidRPr="00B25535" w:rsidRDefault="000B1A64" w:rsidP="00101874">
            <w:pPr>
              <w:jc w:val="center"/>
              <w:rPr>
                <w:rFonts w:ascii="Bookman Old Style" w:hAnsi="Bookman Old Style"/>
                <w:b/>
              </w:rPr>
            </w:pPr>
            <w:r w:rsidRPr="00B25535">
              <w:rPr>
                <w:rFonts w:ascii="Bookman Old Style" w:hAnsi="Bookman Old Style"/>
                <w:b/>
              </w:rPr>
              <w:t>Sasia</w:t>
            </w:r>
          </w:p>
        </w:tc>
      </w:tr>
      <w:tr w:rsidR="000B1A64" w:rsidRPr="00DB2708" w:rsidTr="00101874">
        <w:trPr>
          <w:trHeight w:val="377"/>
        </w:trPr>
        <w:tc>
          <w:tcPr>
            <w:tcW w:w="1073" w:type="dxa"/>
            <w:shd w:val="clear" w:color="auto" w:fill="BFBFBF"/>
          </w:tcPr>
          <w:p w:rsidR="000B1A64" w:rsidRPr="00B25535" w:rsidRDefault="000B1A64" w:rsidP="00101874">
            <w:pPr>
              <w:jc w:val="center"/>
              <w:rPr>
                <w:rFonts w:ascii="Bookman Old Style" w:hAnsi="Bookman Old Style"/>
                <w:b/>
              </w:rPr>
            </w:pPr>
            <w:r w:rsidRPr="00B25535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5425" w:type="dxa"/>
            <w:shd w:val="clear" w:color="auto" w:fill="BFBFBF"/>
          </w:tcPr>
          <w:p w:rsidR="000B1A64" w:rsidRPr="00B25535" w:rsidRDefault="000B1A64" w:rsidP="00101874">
            <w:pPr>
              <w:jc w:val="center"/>
              <w:rPr>
                <w:rFonts w:ascii="Bookman Old Style" w:hAnsi="Bookman Old Style"/>
                <w:b/>
              </w:rPr>
            </w:pPr>
            <w:r w:rsidRPr="00B25535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673" w:type="dxa"/>
            <w:shd w:val="clear" w:color="auto" w:fill="BFBFBF"/>
          </w:tcPr>
          <w:p w:rsidR="000B1A64" w:rsidRPr="00B25535" w:rsidRDefault="000B1A64" w:rsidP="00101874">
            <w:pPr>
              <w:jc w:val="center"/>
              <w:rPr>
                <w:rFonts w:ascii="Bookman Old Style" w:hAnsi="Bookman Old Style"/>
                <w:b/>
              </w:rPr>
            </w:pPr>
            <w:r w:rsidRPr="00B25535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731" w:type="dxa"/>
            <w:shd w:val="clear" w:color="auto" w:fill="BFBFBF"/>
          </w:tcPr>
          <w:p w:rsidR="000B1A64" w:rsidRPr="00B25535" w:rsidRDefault="000B1A64" w:rsidP="00101874">
            <w:pPr>
              <w:jc w:val="center"/>
              <w:rPr>
                <w:rFonts w:ascii="Bookman Old Style" w:hAnsi="Bookman Old Style"/>
                <w:b/>
              </w:rPr>
            </w:pPr>
            <w:r w:rsidRPr="00B25535">
              <w:rPr>
                <w:rFonts w:ascii="Bookman Old Style" w:hAnsi="Bookman Old Style"/>
                <w:b/>
              </w:rPr>
              <w:t>4</w:t>
            </w:r>
          </w:p>
        </w:tc>
      </w:tr>
      <w:tr w:rsidR="000B1A64" w:rsidTr="00101874">
        <w:trPr>
          <w:trHeight w:val="479"/>
        </w:trPr>
        <w:tc>
          <w:tcPr>
            <w:tcW w:w="1073" w:type="dxa"/>
          </w:tcPr>
          <w:p w:rsidR="000B1A64" w:rsidRPr="00B25535" w:rsidRDefault="000B1A64" w:rsidP="001018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425" w:type="dxa"/>
          </w:tcPr>
          <w:p w:rsidR="000B1A64" w:rsidRPr="00470948" w:rsidRDefault="000B1A64" w:rsidP="00B0576C">
            <w:pPr>
              <w:rPr>
                <w:rFonts w:ascii="Bookman Old Style" w:hAnsi="Bookman Old Style"/>
                <w:sz w:val="28"/>
                <w:szCs w:val="28"/>
              </w:rPr>
            </w:pPr>
            <w:r w:rsidRPr="00470948">
              <w:rPr>
                <w:rFonts w:ascii="Bookman Old Style" w:hAnsi="Bookman Old Style"/>
                <w:sz w:val="28"/>
                <w:szCs w:val="28"/>
              </w:rPr>
              <w:t xml:space="preserve">Tubo </w:t>
            </w:r>
            <w:r w:rsidR="00B0576C">
              <w:rPr>
                <w:rFonts w:ascii="Bookman Old Style" w:hAnsi="Bookman Old Style"/>
                <w:sz w:val="28"/>
                <w:szCs w:val="28"/>
              </w:rPr>
              <w:t>metalike</w:t>
            </w:r>
            <w:r w:rsidRPr="0047094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70948">
              <w:rPr>
                <w:rFonts w:ascii="Calibri" w:hAnsi="Calibri" w:cs="Calibri"/>
                <w:sz w:val="28"/>
                <w:szCs w:val="28"/>
              </w:rPr>
              <w:t>ɸ</w:t>
            </w:r>
            <w:r w:rsidRPr="00470948">
              <w:rPr>
                <w:rFonts w:ascii="Bookman Old Style" w:hAnsi="Bookman Old Style"/>
                <w:sz w:val="28"/>
                <w:szCs w:val="28"/>
              </w:rPr>
              <w:t xml:space="preserve"> 50 me spesor  2mm</w:t>
            </w:r>
          </w:p>
        </w:tc>
        <w:tc>
          <w:tcPr>
            <w:tcW w:w="1673" w:type="dxa"/>
          </w:tcPr>
          <w:p w:rsidR="000B1A64" w:rsidRPr="00470948" w:rsidRDefault="000B1A64" w:rsidP="0010187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0948">
              <w:rPr>
                <w:rFonts w:ascii="Bookman Old Style" w:hAnsi="Bookman Old Style"/>
                <w:sz w:val="28"/>
                <w:szCs w:val="28"/>
              </w:rPr>
              <w:t>kg</w:t>
            </w:r>
          </w:p>
        </w:tc>
        <w:tc>
          <w:tcPr>
            <w:tcW w:w="1731" w:type="dxa"/>
          </w:tcPr>
          <w:p w:rsidR="000B1A64" w:rsidRPr="00470948" w:rsidRDefault="00B0576C" w:rsidP="0010187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  <w:r w:rsidR="000B1A64" w:rsidRPr="00470948">
              <w:rPr>
                <w:rFonts w:ascii="Bookman Old Style" w:hAnsi="Bookman Old Style"/>
                <w:sz w:val="28"/>
                <w:szCs w:val="28"/>
              </w:rPr>
              <w:t>00</w:t>
            </w:r>
          </w:p>
        </w:tc>
      </w:tr>
    </w:tbl>
    <w:p w:rsidR="00645F34" w:rsidRDefault="00645F34" w:rsidP="003932CD">
      <w:pPr>
        <w:tabs>
          <w:tab w:val="left" w:pos="1942"/>
        </w:tabs>
        <w:rPr>
          <w:rFonts w:ascii="Bookman Old Style" w:hAnsi="Bookman Old Style" w:cs="Times New Roman"/>
          <w:sz w:val="24"/>
          <w:szCs w:val="24"/>
        </w:rPr>
      </w:pPr>
    </w:p>
    <w:p w:rsidR="003932CD" w:rsidRPr="00707D50" w:rsidRDefault="00F16FFB" w:rsidP="003932CD">
      <w:pPr>
        <w:tabs>
          <w:tab w:val="left" w:pos="1942"/>
        </w:tabs>
        <w:rPr>
          <w:rFonts w:ascii="Bookman Old Style" w:hAnsi="Bookman Old Style" w:cs="Times New Roman"/>
          <w:sz w:val="24"/>
          <w:szCs w:val="24"/>
        </w:rPr>
      </w:pPr>
      <w:r w:rsidRPr="00F16FFB">
        <w:rPr>
          <w:rFonts w:ascii="Bookman Old Style" w:hAnsi="Bookman Old Style" w:cs="Times New Roman"/>
          <w:b/>
          <w:i/>
          <w:sz w:val="24"/>
          <w:szCs w:val="24"/>
        </w:rPr>
        <w:t>Specifikime teknike: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932CD">
        <w:rPr>
          <w:rFonts w:ascii="Bookman Old Style" w:hAnsi="Bookman Old Style" w:cs="Times New Roman"/>
          <w:sz w:val="24"/>
          <w:szCs w:val="24"/>
        </w:rPr>
        <w:t xml:space="preserve">Tubot </w:t>
      </w:r>
      <w:r w:rsidR="00851FFF">
        <w:rPr>
          <w:rFonts w:ascii="Bookman Old Style" w:hAnsi="Bookman Old Style" w:cs="Times New Roman"/>
          <w:sz w:val="24"/>
          <w:szCs w:val="24"/>
        </w:rPr>
        <w:t xml:space="preserve">te jene metalike me </w:t>
      </w:r>
      <w:r w:rsidR="00851FFF">
        <w:rPr>
          <w:rFonts w:ascii="Calibri" w:hAnsi="Calibri" w:cs="Calibri"/>
          <w:sz w:val="24"/>
          <w:szCs w:val="24"/>
        </w:rPr>
        <w:t>ɸ</w:t>
      </w:r>
      <w:r w:rsidR="000B1A64">
        <w:rPr>
          <w:rFonts w:ascii="Calibri" w:hAnsi="Calibri" w:cs="Calibri"/>
          <w:sz w:val="24"/>
          <w:szCs w:val="24"/>
        </w:rPr>
        <w:t xml:space="preserve"> </w:t>
      </w:r>
      <w:r w:rsidR="000B1A64">
        <w:rPr>
          <w:rFonts w:ascii="Bookman Old Style" w:hAnsi="Bookman Old Style" w:cs="Times New Roman"/>
          <w:sz w:val="24"/>
          <w:szCs w:val="24"/>
        </w:rPr>
        <w:t>te kerkuar</w:t>
      </w:r>
      <w:r w:rsidR="00B0576C">
        <w:rPr>
          <w:rFonts w:ascii="Bookman Old Style" w:hAnsi="Bookman Old Style" w:cs="Times New Roman"/>
          <w:sz w:val="24"/>
          <w:szCs w:val="24"/>
        </w:rPr>
        <w:t xml:space="preserve">, gjatesia e tubove </w:t>
      </w:r>
    </w:p>
    <w:p w:rsidR="00D92C46" w:rsidRDefault="00D92C46" w:rsidP="002B3D61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Operatori ekonomik I renditur I pari perpara se te shpallet fitues duhet te dorezoje prane autoritetit kontraktor dokumentet si me poshte :</w:t>
      </w:r>
    </w:p>
    <w:p w:rsidR="00D92C46" w:rsidRDefault="00D92C46" w:rsidP="002B3D61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1.Ekstrakt QKR</w:t>
      </w:r>
    </w:p>
    <w:p w:rsidR="00D92C46" w:rsidRDefault="00D92C46" w:rsidP="002B3D61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2.Ekstrakt Bankar</w:t>
      </w:r>
    </w:p>
    <w:p w:rsidR="00D92C46" w:rsidRPr="0050543F" w:rsidRDefault="00D92C46" w:rsidP="002B3D61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 w:rsidRPr="001C2A53">
        <w:rPr>
          <w:rFonts w:ascii="Bookman Old Style" w:hAnsi="Bookman Old Style" w:cs="BookmanOldStyle"/>
          <w:color w:val="000000"/>
          <w:sz w:val="24"/>
          <w:szCs w:val="24"/>
        </w:rPr>
        <w:t>3.Deklarate te permbushjes se specifikimeve teknike</w:t>
      </w:r>
      <w:r w:rsidR="001C2A53" w:rsidRPr="001C2A53">
        <w:rPr>
          <w:rFonts w:ascii="Bookman Old Style" w:hAnsi="Bookman Old Style" w:cs="BookmanOldStyle-Bold"/>
          <w:bCs/>
          <w:sz w:val="24"/>
          <w:szCs w:val="24"/>
        </w:rPr>
        <w:t xml:space="preserve"> dhe afatet e levrimit,kushtet e transportit</w:t>
      </w:r>
      <w:r w:rsidR="0050543F" w:rsidRPr="0050543F">
        <w:rPr>
          <w:rFonts w:ascii="Bookman Old Style" w:eastAsia="Times New Roman" w:hAnsi="Bookman Old Style" w:cs="Times New Roman"/>
          <w:b/>
          <w:sz w:val="24"/>
          <w:szCs w:val="24"/>
          <w:lang w:val="it-IT"/>
        </w:rPr>
        <w:t>.</w:t>
      </w:r>
    </w:p>
    <w:p w:rsidR="00D92C46" w:rsidRDefault="00D92C46" w:rsidP="00D92C46">
      <w:pPr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4.Fituesi duhet te sjelle ne ambjentet e autoritetit kontraktor te gjitha materialet.</w:t>
      </w:r>
    </w:p>
    <w:p w:rsidR="00B0576C" w:rsidRDefault="00D92C46" w:rsidP="00D92C46">
      <w:pPr>
        <w:rPr>
          <w:rFonts w:ascii="Bookman Old Style" w:hAnsi="Bookman Old Style"/>
          <w:i/>
          <w:sz w:val="24"/>
          <w:szCs w:val="24"/>
        </w:rPr>
      </w:pPr>
      <w:r w:rsidRPr="00D92C46">
        <w:rPr>
          <w:rFonts w:ascii="Bookman Old Style" w:hAnsi="Bookman Old Style"/>
          <w:i/>
          <w:sz w:val="24"/>
          <w:szCs w:val="24"/>
        </w:rPr>
        <w:t xml:space="preserve"> </w:t>
      </w:r>
    </w:p>
    <w:p w:rsidR="00D92C46" w:rsidRPr="002B3D61" w:rsidRDefault="00D92C46" w:rsidP="00D92C46">
      <w:pPr>
        <w:rPr>
          <w:szCs w:val="24"/>
        </w:rPr>
      </w:pPr>
      <w:r w:rsidRPr="00684931">
        <w:rPr>
          <w:rFonts w:ascii="Bookman Old Style" w:hAnsi="Bookman Old Style"/>
          <w:b/>
          <w:i/>
          <w:sz w:val="24"/>
          <w:szCs w:val="24"/>
        </w:rPr>
        <w:lastRenderedPageBreak/>
        <w:t xml:space="preserve">Transporti I mallit do te kryhet me mjetet e vet firmes fituese ne </w:t>
      </w:r>
      <w:r>
        <w:rPr>
          <w:rFonts w:ascii="Bookman Old Style" w:hAnsi="Bookman Old Style"/>
          <w:b/>
          <w:i/>
          <w:sz w:val="24"/>
          <w:szCs w:val="24"/>
        </w:rPr>
        <w:t xml:space="preserve">magazine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 e nd/jes to</w:t>
      </w:r>
      <w:r>
        <w:rPr>
          <w:rFonts w:ascii="Bookman Old Style" w:hAnsi="Bookman Old Style"/>
          <w:b/>
          <w:i/>
          <w:sz w:val="24"/>
          <w:szCs w:val="24"/>
        </w:rPr>
        <w:t>ne .</w:t>
      </w:r>
      <w:r w:rsidR="00211E3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50178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153" cy="8016949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C46" w:rsidRPr="006A63A6" w:rsidRDefault="00D92C46" w:rsidP="00D92C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>Operatori ekonomiki renditur I pari , duhet</w:t>
      </w:r>
      <w:r w:rsidR="00D2408D">
        <w:rPr>
          <w:rFonts w:ascii="Bookman Old Style" w:hAnsi="Bookman Old Style"/>
          <w:b/>
          <w:i/>
          <w:sz w:val="24"/>
          <w:szCs w:val="24"/>
        </w:rPr>
        <w:t xml:space="preserve"> te paraqitet prane N</w:t>
      </w:r>
      <w:r w:rsidR="00614A91">
        <w:rPr>
          <w:rFonts w:ascii="Bookman Old Style" w:hAnsi="Bookman Old Style"/>
          <w:b/>
          <w:i/>
          <w:sz w:val="24"/>
          <w:szCs w:val="24"/>
        </w:rPr>
        <w:t xml:space="preserve">dermarrjes se Sherbimeve Publike </w:t>
      </w:r>
      <w:r w:rsidRPr="006A63A6">
        <w:rPr>
          <w:rFonts w:ascii="Bookman Old Style" w:hAnsi="Bookman Old Style" w:cs="BookmanOldStyle"/>
          <w:color w:val="000000"/>
          <w:sz w:val="28"/>
          <w:szCs w:val="28"/>
        </w:rPr>
        <w:t>per te</w:t>
      </w:r>
      <w:r w:rsidR="00767FAF">
        <w:rPr>
          <w:rFonts w:ascii="Bookman Old Style" w:hAnsi="Bookman Old Style" w:cs="BookmanOldStyle"/>
          <w:color w:val="000000"/>
          <w:sz w:val="28"/>
          <w:szCs w:val="28"/>
        </w:rPr>
        <w:t xml:space="preserve"> sjelle dokumentet justifikuese.</w:t>
      </w:r>
    </w:p>
    <w:p w:rsidR="00D92C46" w:rsidRPr="0050543F" w:rsidRDefault="00D92C46" w:rsidP="00D92C46">
      <w:pPr>
        <w:tabs>
          <w:tab w:val="left" w:pos="3747"/>
        </w:tabs>
        <w:spacing w:after="0"/>
        <w:rPr>
          <w:rFonts w:ascii="Bookman Old Style" w:hAnsi="Bookman Old Style"/>
          <w:i/>
          <w:sz w:val="24"/>
          <w:szCs w:val="24"/>
        </w:rPr>
      </w:pPr>
    </w:p>
    <w:p w:rsidR="00D92C46" w:rsidRDefault="00767FAF" w:rsidP="00D92C46">
      <w:pPr>
        <w:tabs>
          <w:tab w:val="left" w:pos="3747"/>
        </w:tabs>
        <w:spacing w:after="0"/>
        <w:rPr>
          <w:rFonts w:ascii="Bookman Old Style" w:hAnsi="Bookman Old Style"/>
          <w:sz w:val="24"/>
          <w:szCs w:val="24"/>
        </w:rPr>
      </w:pPr>
      <w:r w:rsidRPr="00767FAF">
        <w:rPr>
          <w:rFonts w:ascii="Bookman Old Style" w:hAnsi="Bookman Old Style" w:cs="BookmanOldStyle-Bold"/>
          <w:bCs/>
          <w:sz w:val="24"/>
          <w:szCs w:val="24"/>
        </w:rPr>
        <w:t>Afati</w:t>
      </w:r>
      <w:r w:rsidRPr="00DB6812">
        <w:rPr>
          <w:rFonts w:ascii="Bookman Old Style" w:hAnsi="Bookman Old Style" w:cs="BookmanOldStyle-Bold"/>
          <w:b/>
          <w:bCs/>
          <w:sz w:val="24"/>
          <w:szCs w:val="24"/>
        </w:rPr>
        <w:t xml:space="preserve"> </w:t>
      </w:r>
      <w:r w:rsidR="00B0576C">
        <w:rPr>
          <w:rFonts w:ascii="Bookman Old Style" w:hAnsi="Bookman Old Style" w:cs="BookmanOldStyle-Bold"/>
          <w:b/>
          <w:bCs/>
          <w:sz w:val="24"/>
          <w:szCs w:val="24"/>
        </w:rPr>
        <w:t>i</w:t>
      </w:r>
      <w:r>
        <w:rPr>
          <w:rFonts w:ascii="Bookman Old Style" w:hAnsi="Bookman Old Style" w:cs="BookmanOldStyle-Bold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l</w:t>
      </w:r>
      <w:r w:rsidR="00D92C46" w:rsidRPr="0050543F">
        <w:rPr>
          <w:rFonts w:ascii="Bookman Old Style" w:hAnsi="Bookman Old Style"/>
          <w:sz w:val="24"/>
          <w:szCs w:val="24"/>
        </w:rPr>
        <w:t>evrimi</w:t>
      </w:r>
      <w:r>
        <w:rPr>
          <w:rFonts w:ascii="Bookman Old Style" w:hAnsi="Bookman Old Style"/>
          <w:sz w:val="24"/>
          <w:szCs w:val="24"/>
        </w:rPr>
        <w:t xml:space="preserve"> te</w:t>
      </w:r>
      <w:r w:rsidR="00D92C46">
        <w:rPr>
          <w:rFonts w:ascii="Bookman Old Style" w:hAnsi="Bookman Old Style"/>
          <w:sz w:val="24"/>
          <w:szCs w:val="24"/>
        </w:rPr>
        <w:t xml:space="preserve"> mallit do te behet </w:t>
      </w:r>
      <w:r w:rsidR="00B84942">
        <w:rPr>
          <w:rFonts w:ascii="Bookman Old Style" w:hAnsi="Bookman Old Style"/>
          <w:sz w:val="24"/>
          <w:szCs w:val="24"/>
        </w:rPr>
        <w:t>sipas kerkesave te Autoritetit tone kontraktor.</w:t>
      </w:r>
    </w:p>
    <w:p w:rsidR="00D92C46" w:rsidRDefault="00D92C46" w:rsidP="00D92C46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Bashke me </w:t>
      </w:r>
      <w:r w:rsidRPr="008C4FF8">
        <w:rPr>
          <w:rFonts w:ascii="Bookman Old Style" w:hAnsi="Bookman Old Style" w:cs="BookmanOldStyle"/>
          <w:b/>
          <w:color w:val="000000"/>
          <w:sz w:val="24"/>
          <w:szCs w:val="24"/>
        </w:rPr>
        <w:t>formularin e ofertës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operatori fitues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>duhet të paraqesë të dhënat e plota të personit te kontaktit</w:t>
      </w:r>
      <w:r>
        <w:rPr>
          <w:rFonts w:ascii="Bookman Old Style" w:hAnsi="Bookman Old Style" w:cs="BookmanOldStyle"/>
          <w:color w:val="000000"/>
          <w:sz w:val="24"/>
          <w:szCs w:val="24"/>
        </w:rPr>
        <w:t>.</w:t>
      </w:r>
    </w:p>
    <w:p w:rsidR="0061765C" w:rsidRPr="00F3465B" w:rsidRDefault="0061765C" w:rsidP="00F3465B">
      <w:pPr>
        <w:autoSpaceDE w:val="0"/>
        <w:autoSpaceDN w:val="0"/>
        <w:adjustRightInd w:val="0"/>
        <w:ind w:left="360"/>
        <w:rPr>
          <w:rFonts w:ascii="Bookman Old Style" w:hAnsi="Bookman Old Style" w:cs="BookmanOldStyle-Bold"/>
          <w:bCs/>
          <w:sz w:val="24"/>
          <w:szCs w:val="24"/>
        </w:rPr>
      </w:pPr>
    </w:p>
    <w:p w:rsidR="002B3D61" w:rsidRPr="00970F30" w:rsidRDefault="002B3D61" w:rsidP="00A80C1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TITULLARI I AUTORITETIT KONTRAKTOR /OSE PERSONI I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AUTORIZUAR PREJ TIJ</w:t>
      </w:r>
    </w:p>
    <w:p w:rsidR="002B3D61" w:rsidRPr="00F702EC" w:rsidRDefault="00AE1F78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  <w:b/>
          <w:color w:val="000000"/>
          <w:sz w:val="24"/>
          <w:szCs w:val="24"/>
        </w:rPr>
      </w:pPr>
      <w:r>
        <w:rPr>
          <w:rFonts w:ascii="Bookman Old Style" w:hAnsi="Bookman Old Style" w:cs="BookmanOldStyle"/>
          <w:b/>
          <w:color w:val="000000"/>
          <w:sz w:val="24"/>
          <w:szCs w:val="24"/>
        </w:rPr>
        <w:t>FLAMUR MATO</w:t>
      </w:r>
    </w:p>
    <w:sectPr w:rsidR="002B3D61" w:rsidRPr="00F702EC" w:rsidSect="008A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AF" w:rsidRDefault="003905AF" w:rsidP="00D92C46">
      <w:pPr>
        <w:spacing w:after="0" w:line="240" w:lineRule="auto"/>
      </w:pPr>
      <w:r>
        <w:separator/>
      </w:r>
    </w:p>
  </w:endnote>
  <w:endnote w:type="continuationSeparator" w:id="1">
    <w:p w:rsidR="003905AF" w:rsidRDefault="003905AF" w:rsidP="00D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AF" w:rsidRDefault="003905AF" w:rsidP="00D92C46">
      <w:pPr>
        <w:spacing w:after="0" w:line="240" w:lineRule="auto"/>
      </w:pPr>
      <w:r>
        <w:separator/>
      </w:r>
    </w:p>
  </w:footnote>
  <w:footnote w:type="continuationSeparator" w:id="1">
    <w:p w:rsidR="003905AF" w:rsidRDefault="003905AF" w:rsidP="00D9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DD0"/>
    <w:multiLevelType w:val="hybridMultilevel"/>
    <w:tmpl w:val="881E8BA8"/>
    <w:lvl w:ilvl="0" w:tplc="4F083BE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BookmanOldStyle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CA"/>
    <w:multiLevelType w:val="hybridMultilevel"/>
    <w:tmpl w:val="200CDB08"/>
    <w:lvl w:ilvl="0" w:tplc="15FA5D42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43A5"/>
    <w:multiLevelType w:val="hybridMultilevel"/>
    <w:tmpl w:val="789EA644"/>
    <w:lvl w:ilvl="0" w:tplc="403A75A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1C11"/>
    <w:multiLevelType w:val="hybridMultilevel"/>
    <w:tmpl w:val="C3262696"/>
    <w:lvl w:ilvl="0" w:tplc="A5600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F30"/>
    <w:rsid w:val="00025BD4"/>
    <w:rsid w:val="0007163C"/>
    <w:rsid w:val="000736BC"/>
    <w:rsid w:val="000A4F54"/>
    <w:rsid w:val="000A5CC8"/>
    <w:rsid w:val="000B1A64"/>
    <w:rsid w:val="000E3054"/>
    <w:rsid w:val="000E7785"/>
    <w:rsid w:val="00116805"/>
    <w:rsid w:val="00134364"/>
    <w:rsid w:val="001529F2"/>
    <w:rsid w:val="00161400"/>
    <w:rsid w:val="001704E6"/>
    <w:rsid w:val="0018468A"/>
    <w:rsid w:val="001C2A53"/>
    <w:rsid w:val="001C69AF"/>
    <w:rsid w:val="001C7DBE"/>
    <w:rsid w:val="001D20CD"/>
    <w:rsid w:val="002035BF"/>
    <w:rsid w:val="00211E30"/>
    <w:rsid w:val="00220959"/>
    <w:rsid w:val="00241854"/>
    <w:rsid w:val="00264961"/>
    <w:rsid w:val="00265F19"/>
    <w:rsid w:val="002B245A"/>
    <w:rsid w:val="002B3694"/>
    <w:rsid w:val="002B3D61"/>
    <w:rsid w:val="00342875"/>
    <w:rsid w:val="003905AF"/>
    <w:rsid w:val="003932CD"/>
    <w:rsid w:val="003A5504"/>
    <w:rsid w:val="003B34DA"/>
    <w:rsid w:val="003E2FB5"/>
    <w:rsid w:val="003F4B1D"/>
    <w:rsid w:val="004203DB"/>
    <w:rsid w:val="00430426"/>
    <w:rsid w:val="00465209"/>
    <w:rsid w:val="00467BEF"/>
    <w:rsid w:val="0047736C"/>
    <w:rsid w:val="004A2E7C"/>
    <w:rsid w:val="004D749A"/>
    <w:rsid w:val="004E3E3B"/>
    <w:rsid w:val="004F2088"/>
    <w:rsid w:val="00503931"/>
    <w:rsid w:val="00504B88"/>
    <w:rsid w:val="0050543F"/>
    <w:rsid w:val="00537188"/>
    <w:rsid w:val="005931C2"/>
    <w:rsid w:val="005B2D5F"/>
    <w:rsid w:val="005B2E38"/>
    <w:rsid w:val="005D765A"/>
    <w:rsid w:val="00614A91"/>
    <w:rsid w:val="0061765C"/>
    <w:rsid w:val="00625669"/>
    <w:rsid w:val="00645F34"/>
    <w:rsid w:val="00653523"/>
    <w:rsid w:val="006660CA"/>
    <w:rsid w:val="006671F3"/>
    <w:rsid w:val="00675716"/>
    <w:rsid w:val="00684931"/>
    <w:rsid w:val="006C1843"/>
    <w:rsid w:val="006C18DD"/>
    <w:rsid w:val="006C3EEE"/>
    <w:rsid w:val="0074166D"/>
    <w:rsid w:val="0075411C"/>
    <w:rsid w:val="007612CF"/>
    <w:rsid w:val="00766B72"/>
    <w:rsid w:val="00767FAF"/>
    <w:rsid w:val="00780C6A"/>
    <w:rsid w:val="007A26F1"/>
    <w:rsid w:val="007A54DD"/>
    <w:rsid w:val="007C14F9"/>
    <w:rsid w:val="007F0D38"/>
    <w:rsid w:val="00825F9B"/>
    <w:rsid w:val="00830526"/>
    <w:rsid w:val="00851FFF"/>
    <w:rsid w:val="008573AF"/>
    <w:rsid w:val="008712CA"/>
    <w:rsid w:val="00897C52"/>
    <w:rsid w:val="008A488C"/>
    <w:rsid w:val="008F432A"/>
    <w:rsid w:val="00900F0A"/>
    <w:rsid w:val="009173EF"/>
    <w:rsid w:val="00922F23"/>
    <w:rsid w:val="00930535"/>
    <w:rsid w:val="00970F30"/>
    <w:rsid w:val="00990364"/>
    <w:rsid w:val="009D44CC"/>
    <w:rsid w:val="009D5B35"/>
    <w:rsid w:val="009F590B"/>
    <w:rsid w:val="00A01C31"/>
    <w:rsid w:val="00A102EC"/>
    <w:rsid w:val="00A1084F"/>
    <w:rsid w:val="00A7387C"/>
    <w:rsid w:val="00A80C1E"/>
    <w:rsid w:val="00A859F6"/>
    <w:rsid w:val="00A87C81"/>
    <w:rsid w:val="00AA54FF"/>
    <w:rsid w:val="00AB1818"/>
    <w:rsid w:val="00AB60CB"/>
    <w:rsid w:val="00AB7C7A"/>
    <w:rsid w:val="00AC668C"/>
    <w:rsid w:val="00AD30CF"/>
    <w:rsid w:val="00AD318A"/>
    <w:rsid w:val="00AE1F78"/>
    <w:rsid w:val="00AE4210"/>
    <w:rsid w:val="00B0576C"/>
    <w:rsid w:val="00B24794"/>
    <w:rsid w:val="00B359E5"/>
    <w:rsid w:val="00B50178"/>
    <w:rsid w:val="00B711E9"/>
    <w:rsid w:val="00B7507F"/>
    <w:rsid w:val="00B83360"/>
    <w:rsid w:val="00B84942"/>
    <w:rsid w:val="00B9288E"/>
    <w:rsid w:val="00BB0E44"/>
    <w:rsid w:val="00BD13E5"/>
    <w:rsid w:val="00BE2AF0"/>
    <w:rsid w:val="00BF35C2"/>
    <w:rsid w:val="00C06F78"/>
    <w:rsid w:val="00C1727E"/>
    <w:rsid w:val="00C1735B"/>
    <w:rsid w:val="00C24AB5"/>
    <w:rsid w:val="00C2622E"/>
    <w:rsid w:val="00C4327E"/>
    <w:rsid w:val="00C63A3F"/>
    <w:rsid w:val="00C900C9"/>
    <w:rsid w:val="00CB4794"/>
    <w:rsid w:val="00CE3E30"/>
    <w:rsid w:val="00CE4197"/>
    <w:rsid w:val="00D23985"/>
    <w:rsid w:val="00D2408D"/>
    <w:rsid w:val="00D51A53"/>
    <w:rsid w:val="00D83D94"/>
    <w:rsid w:val="00D92C46"/>
    <w:rsid w:val="00DB4A84"/>
    <w:rsid w:val="00DE7D64"/>
    <w:rsid w:val="00E34D93"/>
    <w:rsid w:val="00E373A1"/>
    <w:rsid w:val="00E6009D"/>
    <w:rsid w:val="00EB3F8E"/>
    <w:rsid w:val="00EC464F"/>
    <w:rsid w:val="00ED4E0A"/>
    <w:rsid w:val="00F16FFB"/>
    <w:rsid w:val="00F3465B"/>
    <w:rsid w:val="00F702EC"/>
    <w:rsid w:val="00F83884"/>
    <w:rsid w:val="00FB15A9"/>
    <w:rsid w:val="00FD1C4C"/>
    <w:rsid w:val="00FD3FD2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C46"/>
  </w:style>
  <w:style w:type="paragraph" w:styleId="Footer">
    <w:name w:val="footer"/>
    <w:basedOn w:val="Normal"/>
    <w:link w:val="Foot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2016-05-09T11:10:00Z</cp:lastPrinted>
  <dcterms:created xsi:type="dcterms:W3CDTF">2016-05-12T12:47:00Z</dcterms:created>
  <dcterms:modified xsi:type="dcterms:W3CDTF">2016-05-12T12:47:00Z</dcterms:modified>
</cp:coreProperties>
</file>